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5146" w14:textId="0147759B" w:rsidR="002653C2" w:rsidRPr="00827EE2" w:rsidRDefault="00956920" w:rsidP="00956920">
      <w:pPr>
        <w:rPr>
          <w:rFonts w:ascii="Arial" w:hAnsi="Arial" w:cs="Arial"/>
          <w:sz w:val="20"/>
          <w:szCs w:val="20"/>
        </w:rPr>
      </w:pPr>
      <w:r w:rsidRPr="00827EE2">
        <w:rPr>
          <w:rFonts w:ascii="Arial" w:hAnsi="Arial" w:cs="Arial"/>
          <w:noProof/>
          <w:sz w:val="20"/>
          <w:szCs w:val="20"/>
        </w:rPr>
        <w:drawing>
          <wp:anchor distT="0" distB="0" distL="114300" distR="114300" simplePos="0" relativeHeight="251659264" behindDoc="0" locked="1" layoutInCell="1" allowOverlap="1" wp14:anchorId="03C224BF" wp14:editId="6A658F3E">
            <wp:simplePos x="0" y="0"/>
            <wp:positionH relativeFrom="page">
              <wp:posOffset>408940</wp:posOffset>
            </wp:positionH>
            <wp:positionV relativeFrom="page">
              <wp:posOffset>381635</wp:posOffset>
            </wp:positionV>
            <wp:extent cx="5943600" cy="1143000"/>
            <wp:effectExtent l="0" t="0" r="0" b="0"/>
            <wp:wrapTopAndBottom/>
            <wp:docPr id="2" name="Picture 2" descr="NYP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PI_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7EE2">
        <w:rPr>
          <w:rFonts w:ascii="Arial" w:hAnsi="Arial" w:cs="Arial"/>
          <w:sz w:val="20"/>
          <w:szCs w:val="20"/>
        </w:rPr>
        <w:t xml:space="preserve">             </w:t>
      </w:r>
    </w:p>
    <w:p w14:paraId="238C43F5" w14:textId="77777777" w:rsidR="00956920" w:rsidRPr="00827EE2" w:rsidRDefault="00956920" w:rsidP="00956920">
      <w:pPr>
        <w:ind w:hanging="630"/>
        <w:rPr>
          <w:rFonts w:ascii="Arial" w:hAnsi="Arial" w:cs="Arial"/>
          <w:b/>
          <w:bCs/>
          <w:sz w:val="20"/>
          <w:szCs w:val="20"/>
        </w:rPr>
      </w:pPr>
    </w:p>
    <w:p w14:paraId="48F5945C" w14:textId="1BBA0E16" w:rsidR="00956920" w:rsidRPr="00827EE2" w:rsidRDefault="00956920" w:rsidP="00956920">
      <w:pPr>
        <w:jc w:val="center"/>
        <w:rPr>
          <w:rFonts w:ascii="Arial" w:hAnsi="Arial" w:cs="Arial"/>
          <w:b/>
          <w:bCs/>
          <w:sz w:val="20"/>
          <w:szCs w:val="20"/>
        </w:rPr>
      </w:pPr>
      <w:r w:rsidRPr="00827EE2">
        <w:rPr>
          <w:rFonts w:ascii="Arial" w:hAnsi="Arial" w:cs="Arial"/>
          <w:b/>
          <w:bCs/>
          <w:sz w:val="20"/>
          <w:szCs w:val="20"/>
        </w:rPr>
        <w:t>JOB DESCRIPTION:  AMERICORPS POSITIONS</w:t>
      </w:r>
    </w:p>
    <w:p w14:paraId="4F998E76" w14:textId="73727DF2" w:rsidR="00956920" w:rsidRPr="00827EE2" w:rsidRDefault="00956920" w:rsidP="00956920">
      <w:pPr>
        <w:rPr>
          <w:rFonts w:ascii="Arial" w:hAnsi="Arial" w:cs="Arial"/>
          <w:b/>
          <w:bCs/>
          <w:sz w:val="20"/>
          <w:szCs w:val="20"/>
        </w:rPr>
      </w:pPr>
    </w:p>
    <w:p w14:paraId="36035A46" w14:textId="5C24ACC1" w:rsidR="00956920" w:rsidRPr="00827EE2" w:rsidRDefault="00956920" w:rsidP="00956920">
      <w:pPr>
        <w:rPr>
          <w:rFonts w:ascii="Arial" w:hAnsi="Arial" w:cs="Arial"/>
          <w:b/>
          <w:bCs/>
          <w:sz w:val="20"/>
          <w:szCs w:val="20"/>
        </w:rPr>
      </w:pPr>
      <w:r w:rsidRPr="00827EE2">
        <w:rPr>
          <w:rFonts w:ascii="Arial" w:hAnsi="Arial" w:cs="Arial"/>
          <w:b/>
          <w:bCs/>
          <w:sz w:val="20"/>
          <w:szCs w:val="20"/>
        </w:rPr>
        <w:t>Program Description</w:t>
      </w:r>
    </w:p>
    <w:p w14:paraId="10AC28ED" w14:textId="77777777" w:rsidR="00956920" w:rsidRPr="00827EE2" w:rsidRDefault="00956920" w:rsidP="00956920">
      <w:pPr>
        <w:rPr>
          <w:rFonts w:ascii="Arial" w:hAnsi="Arial" w:cs="Arial"/>
          <w:color w:val="555659"/>
          <w:sz w:val="20"/>
          <w:szCs w:val="20"/>
        </w:rPr>
      </w:pPr>
      <w:r w:rsidRPr="00827EE2">
        <w:rPr>
          <w:rFonts w:ascii="Arial" w:hAnsi="Arial" w:cs="Arial"/>
          <w:sz w:val="20"/>
          <w:szCs w:val="20"/>
        </w:rPr>
        <w:t xml:space="preserve">New York Peace Institute is </w:t>
      </w:r>
      <w:r w:rsidRPr="00827EE2">
        <w:rPr>
          <w:rFonts w:ascii="Arial" w:hAnsi="Arial" w:cs="Arial"/>
          <w:color w:val="555659"/>
          <w:sz w:val="20"/>
          <w:szCs w:val="20"/>
        </w:rPr>
        <w:t xml:space="preserve">one of the nation's largest non-profit conflict resolution organizations, helping thousands of people peacefully, creatively, and durably resolve their disputes each year. We provide free conflict resolution services, including mediation, conflict coaching, facilitation, arbitration, and restorative justice processes virtually, and through our Brooklyn and Manhattan Centers, and in cooperation with courts, community-based organizations, schools, and governmental agencies. In addition, we train and credential mediators, host public events on peacebuilding, and provide customized training and consulting services in New York City and beyond.  </w:t>
      </w:r>
    </w:p>
    <w:p w14:paraId="2D464359" w14:textId="77777777" w:rsidR="00956920" w:rsidRPr="00827EE2" w:rsidRDefault="00956920" w:rsidP="00956920">
      <w:pPr>
        <w:rPr>
          <w:rFonts w:ascii="Arial" w:hAnsi="Arial" w:cs="Arial"/>
          <w:b/>
          <w:bCs/>
          <w:color w:val="555659"/>
          <w:sz w:val="20"/>
          <w:szCs w:val="20"/>
        </w:rPr>
      </w:pPr>
    </w:p>
    <w:p w14:paraId="782D25F0" w14:textId="1D0D781B" w:rsidR="004070A7" w:rsidRPr="00827EE2" w:rsidRDefault="00C80ECD" w:rsidP="00956920">
      <w:pPr>
        <w:rPr>
          <w:rFonts w:ascii="Arial" w:hAnsi="Arial" w:cs="Arial"/>
          <w:b/>
          <w:bCs/>
          <w:color w:val="555659"/>
          <w:sz w:val="20"/>
          <w:szCs w:val="20"/>
        </w:rPr>
      </w:pPr>
      <w:r w:rsidRPr="00827EE2">
        <w:rPr>
          <w:rFonts w:ascii="Arial" w:hAnsi="Arial" w:cs="Arial"/>
          <w:b/>
          <w:bCs/>
          <w:color w:val="555659"/>
          <w:sz w:val="20"/>
          <w:szCs w:val="20"/>
        </w:rPr>
        <w:t xml:space="preserve">Open </w:t>
      </w:r>
      <w:r w:rsidR="004070A7" w:rsidRPr="00827EE2">
        <w:rPr>
          <w:rFonts w:ascii="Arial" w:hAnsi="Arial" w:cs="Arial"/>
          <w:b/>
          <w:bCs/>
          <w:color w:val="555659"/>
          <w:sz w:val="20"/>
          <w:szCs w:val="20"/>
        </w:rPr>
        <w:t>Positio</w:t>
      </w:r>
      <w:r w:rsidRPr="00827EE2">
        <w:rPr>
          <w:rFonts w:ascii="Arial" w:hAnsi="Arial" w:cs="Arial"/>
          <w:b/>
          <w:bCs/>
          <w:color w:val="555659"/>
          <w:sz w:val="20"/>
          <w:szCs w:val="20"/>
        </w:rPr>
        <w:t>n</w:t>
      </w:r>
      <w:r w:rsidR="004070A7" w:rsidRPr="00827EE2">
        <w:rPr>
          <w:rFonts w:ascii="Arial" w:hAnsi="Arial" w:cs="Arial"/>
          <w:b/>
          <w:bCs/>
          <w:color w:val="555659"/>
          <w:sz w:val="20"/>
          <w:szCs w:val="20"/>
        </w:rPr>
        <w:t>s</w:t>
      </w:r>
    </w:p>
    <w:p w14:paraId="0B2ADBAA" w14:textId="1D74D322" w:rsidR="00956920" w:rsidRPr="00827EE2" w:rsidRDefault="00956920" w:rsidP="00956920">
      <w:pPr>
        <w:rPr>
          <w:rFonts w:ascii="Arial" w:hAnsi="Arial" w:cs="Arial"/>
          <w:color w:val="555659"/>
          <w:sz w:val="20"/>
          <w:szCs w:val="20"/>
        </w:rPr>
      </w:pPr>
      <w:r w:rsidRPr="00827EE2">
        <w:rPr>
          <w:rFonts w:ascii="Arial" w:hAnsi="Arial" w:cs="Arial"/>
          <w:color w:val="555659"/>
          <w:sz w:val="20"/>
          <w:szCs w:val="20"/>
        </w:rPr>
        <w:t xml:space="preserve">New York Peace Institute has </w:t>
      </w:r>
      <w:r w:rsidRPr="00827EE2">
        <w:rPr>
          <w:rFonts w:ascii="Arial" w:hAnsi="Arial" w:cs="Arial"/>
          <w:b/>
          <w:bCs/>
          <w:color w:val="555659"/>
          <w:sz w:val="20"/>
          <w:szCs w:val="20"/>
        </w:rPr>
        <w:t xml:space="preserve">four open AmeriCorps </w:t>
      </w:r>
      <w:r w:rsidR="00C87ED6" w:rsidRPr="00827EE2">
        <w:rPr>
          <w:rFonts w:ascii="Arial" w:hAnsi="Arial" w:cs="Arial"/>
          <w:b/>
          <w:bCs/>
          <w:color w:val="555659"/>
          <w:sz w:val="20"/>
          <w:szCs w:val="20"/>
        </w:rPr>
        <w:t>fellowship opportunities</w:t>
      </w:r>
      <w:r w:rsidRPr="00827EE2">
        <w:rPr>
          <w:rFonts w:ascii="Arial" w:hAnsi="Arial" w:cs="Arial"/>
          <w:color w:val="555659"/>
          <w:sz w:val="20"/>
          <w:szCs w:val="20"/>
        </w:rPr>
        <w:t xml:space="preserve"> to support the various case management and training functions of the organization</w:t>
      </w:r>
      <w:r w:rsidR="00C87ED6" w:rsidRPr="00827EE2">
        <w:rPr>
          <w:rFonts w:ascii="Arial" w:hAnsi="Arial" w:cs="Arial"/>
          <w:color w:val="555659"/>
          <w:sz w:val="20"/>
          <w:szCs w:val="20"/>
        </w:rPr>
        <w:t xml:space="preserve">. These are entry level </w:t>
      </w:r>
      <w:proofErr w:type="gramStart"/>
      <w:r w:rsidR="00C87ED6" w:rsidRPr="00827EE2">
        <w:rPr>
          <w:rFonts w:ascii="Arial" w:hAnsi="Arial" w:cs="Arial"/>
          <w:color w:val="555659"/>
          <w:sz w:val="20"/>
          <w:szCs w:val="20"/>
        </w:rPr>
        <w:t>positions,</w:t>
      </w:r>
      <w:r w:rsidR="00C87ED6" w:rsidRPr="00827EE2">
        <w:rPr>
          <w:rFonts w:ascii="Arial" w:hAnsi="Arial" w:cs="Arial"/>
          <w:color w:val="555659"/>
          <w:sz w:val="20"/>
          <w:szCs w:val="20"/>
        </w:rPr>
        <w:t xml:space="preserve"> </w:t>
      </w:r>
      <w:r w:rsidR="00C87ED6" w:rsidRPr="00827EE2">
        <w:rPr>
          <w:rFonts w:ascii="Arial" w:hAnsi="Arial" w:cs="Arial"/>
          <w:color w:val="555659"/>
          <w:sz w:val="20"/>
          <w:szCs w:val="20"/>
        </w:rPr>
        <w:t>and</w:t>
      </w:r>
      <w:proofErr w:type="gramEnd"/>
      <w:r w:rsidR="00C87ED6" w:rsidRPr="00827EE2">
        <w:rPr>
          <w:rFonts w:ascii="Arial" w:hAnsi="Arial" w:cs="Arial"/>
          <w:color w:val="555659"/>
          <w:sz w:val="20"/>
          <w:szCs w:val="20"/>
        </w:rPr>
        <w:t xml:space="preserve"> </w:t>
      </w:r>
      <w:r w:rsidR="00C87ED6" w:rsidRPr="00827EE2">
        <w:rPr>
          <w:rFonts w:ascii="Arial" w:hAnsi="Arial" w:cs="Arial"/>
          <w:color w:val="555659"/>
          <w:sz w:val="20"/>
          <w:szCs w:val="20"/>
        </w:rPr>
        <w:t>offer a unique blend of administrative responsibilities and exposure to mediation practices, providing a foundation for growth in the field. The role</w:t>
      </w:r>
      <w:r w:rsidR="00C87ED6" w:rsidRPr="00827EE2">
        <w:rPr>
          <w:rFonts w:ascii="Arial" w:hAnsi="Arial" w:cs="Arial"/>
          <w:color w:val="555659"/>
          <w:sz w:val="20"/>
          <w:szCs w:val="20"/>
        </w:rPr>
        <w:t>s</w:t>
      </w:r>
      <w:r w:rsidR="00C87ED6" w:rsidRPr="00827EE2">
        <w:rPr>
          <w:rFonts w:ascii="Arial" w:hAnsi="Arial" w:cs="Arial"/>
          <w:color w:val="555659"/>
          <w:sz w:val="20"/>
          <w:szCs w:val="20"/>
        </w:rPr>
        <w:t xml:space="preserve"> involve supporting programs, while working towards becoming a certified mediator</w:t>
      </w:r>
      <w:r w:rsidR="00C87ED6" w:rsidRPr="00827EE2">
        <w:rPr>
          <w:rFonts w:ascii="Arial" w:hAnsi="Arial" w:cs="Arial"/>
          <w:color w:val="555659"/>
          <w:sz w:val="20"/>
          <w:szCs w:val="20"/>
        </w:rPr>
        <w:t xml:space="preserve"> and practitioner</w:t>
      </w:r>
      <w:r w:rsidR="00C87ED6" w:rsidRPr="00827EE2">
        <w:rPr>
          <w:rFonts w:ascii="Arial" w:hAnsi="Arial" w:cs="Arial"/>
          <w:color w:val="555659"/>
          <w:sz w:val="20"/>
          <w:szCs w:val="20"/>
        </w:rPr>
        <w:t>. We're seeking organized, empathetic individual</w:t>
      </w:r>
      <w:r w:rsidR="00C87ED6" w:rsidRPr="00827EE2">
        <w:rPr>
          <w:rFonts w:ascii="Arial" w:hAnsi="Arial" w:cs="Arial"/>
          <w:color w:val="555659"/>
          <w:sz w:val="20"/>
          <w:szCs w:val="20"/>
        </w:rPr>
        <w:t xml:space="preserve">s </w:t>
      </w:r>
      <w:r w:rsidR="00C87ED6" w:rsidRPr="00827EE2">
        <w:rPr>
          <w:rFonts w:ascii="Arial" w:hAnsi="Arial" w:cs="Arial"/>
          <w:color w:val="555659"/>
          <w:sz w:val="20"/>
          <w:szCs w:val="20"/>
        </w:rPr>
        <w:t xml:space="preserve">eager to learn and make a positive impact on New York City families. </w:t>
      </w:r>
      <w:r w:rsidR="00C87ED6" w:rsidRPr="00827EE2">
        <w:rPr>
          <w:rFonts w:ascii="Arial" w:hAnsi="Arial" w:cs="Arial"/>
          <w:color w:val="555659"/>
          <w:sz w:val="20"/>
          <w:szCs w:val="20"/>
        </w:rPr>
        <w:t>The four opportunities are in the following areas:</w:t>
      </w:r>
    </w:p>
    <w:p w14:paraId="78E13699" w14:textId="77777777" w:rsidR="00956920" w:rsidRPr="00827EE2" w:rsidRDefault="00956920" w:rsidP="00956920">
      <w:pPr>
        <w:rPr>
          <w:rFonts w:ascii="Arial" w:hAnsi="Arial" w:cs="Arial"/>
          <w:color w:val="555659"/>
          <w:sz w:val="20"/>
          <w:szCs w:val="20"/>
        </w:rPr>
      </w:pPr>
    </w:p>
    <w:p w14:paraId="3F00AD05" w14:textId="6F5C99BE" w:rsidR="00956920" w:rsidRPr="00827EE2" w:rsidRDefault="00956920" w:rsidP="004172B9">
      <w:pPr>
        <w:pStyle w:val="ListParagraph"/>
        <w:numPr>
          <w:ilvl w:val="0"/>
          <w:numId w:val="1"/>
        </w:numPr>
        <w:rPr>
          <w:rFonts w:ascii="Arial" w:hAnsi="Arial" w:cs="Arial"/>
          <w:sz w:val="20"/>
          <w:szCs w:val="20"/>
        </w:rPr>
      </w:pPr>
      <w:r w:rsidRPr="00827EE2">
        <w:rPr>
          <w:rFonts w:ascii="Arial" w:hAnsi="Arial" w:cs="Arial"/>
          <w:sz w:val="20"/>
          <w:szCs w:val="20"/>
        </w:rPr>
        <w:t xml:space="preserve">Community, Civil and Housing Mediation </w:t>
      </w:r>
      <w:r w:rsidR="00C87ED6" w:rsidRPr="00827EE2">
        <w:rPr>
          <w:rFonts w:ascii="Arial" w:hAnsi="Arial" w:cs="Arial"/>
          <w:sz w:val="20"/>
          <w:szCs w:val="20"/>
        </w:rPr>
        <w:t>(</w:t>
      </w:r>
      <w:r w:rsidR="0099687B" w:rsidRPr="00827EE2">
        <w:rPr>
          <w:rFonts w:ascii="Arial" w:hAnsi="Arial" w:cs="Arial"/>
          <w:sz w:val="20"/>
          <w:szCs w:val="20"/>
        </w:rPr>
        <w:t>Full-time Capacity Building Position</w:t>
      </w:r>
      <w:r w:rsidR="00C87ED6" w:rsidRPr="00827EE2">
        <w:rPr>
          <w:rFonts w:ascii="Arial" w:hAnsi="Arial" w:cs="Arial"/>
          <w:sz w:val="20"/>
          <w:szCs w:val="20"/>
        </w:rPr>
        <w:t>)</w:t>
      </w:r>
    </w:p>
    <w:p w14:paraId="17FA7295" w14:textId="13C5C441" w:rsidR="00956920" w:rsidRPr="00827EE2" w:rsidRDefault="00956920" w:rsidP="004172B9">
      <w:pPr>
        <w:pStyle w:val="ListParagraph"/>
        <w:numPr>
          <w:ilvl w:val="0"/>
          <w:numId w:val="1"/>
        </w:numPr>
        <w:rPr>
          <w:rFonts w:ascii="Arial" w:hAnsi="Arial" w:cs="Arial"/>
          <w:sz w:val="20"/>
          <w:szCs w:val="20"/>
        </w:rPr>
      </w:pPr>
      <w:r w:rsidRPr="00827EE2">
        <w:rPr>
          <w:rFonts w:ascii="Arial" w:hAnsi="Arial" w:cs="Arial"/>
          <w:sz w:val="20"/>
          <w:szCs w:val="20"/>
        </w:rPr>
        <w:t xml:space="preserve">Restorative and Conflict Consulting </w:t>
      </w:r>
      <w:r w:rsidR="00C87ED6" w:rsidRPr="00827EE2">
        <w:rPr>
          <w:rFonts w:ascii="Arial" w:hAnsi="Arial" w:cs="Arial"/>
          <w:sz w:val="20"/>
          <w:szCs w:val="20"/>
        </w:rPr>
        <w:t>(</w:t>
      </w:r>
      <w:r w:rsidR="0099687B" w:rsidRPr="00827EE2">
        <w:rPr>
          <w:rFonts w:ascii="Arial" w:hAnsi="Arial" w:cs="Arial"/>
          <w:sz w:val="20"/>
          <w:szCs w:val="20"/>
        </w:rPr>
        <w:t>Full-time Youth Specialist Position</w:t>
      </w:r>
      <w:r w:rsidR="00C87ED6" w:rsidRPr="00827EE2">
        <w:rPr>
          <w:rFonts w:ascii="Arial" w:hAnsi="Arial" w:cs="Arial"/>
          <w:sz w:val="20"/>
          <w:szCs w:val="20"/>
        </w:rPr>
        <w:t>)</w:t>
      </w:r>
    </w:p>
    <w:p w14:paraId="7E0A88D4" w14:textId="0E1FF0B1" w:rsidR="00956920" w:rsidRPr="00827EE2" w:rsidRDefault="0099687B" w:rsidP="004172B9">
      <w:pPr>
        <w:pStyle w:val="ListParagraph"/>
        <w:numPr>
          <w:ilvl w:val="0"/>
          <w:numId w:val="1"/>
        </w:numPr>
        <w:rPr>
          <w:rFonts w:ascii="Arial" w:hAnsi="Arial" w:cs="Arial"/>
          <w:sz w:val="20"/>
          <w:szCs w:val="20"/>
        </w:rPr>
      </w:pPr>
      <w:r w:rsidRPr="00827EE2">
        <w:rPr>
          <w:rFonts w:ascii="Arial" w:hAnsi="Arial" w:cs="Arial"/>
          <w:sz w:val="20"/>
          <w:szCs w:val="20"/>
        </w:rPr>
        <w:t xml:space="preserve">Family Court </w:t>
      </w:r>
      <w:r w:rsidR="00C87ED6" w:rsidRPr="00827EE2">
        <w:rPr>
          <w:rFonts w:ascii="Arial" w:hAnsi="Arial" w:cs="Arial"/>
          <w:sz w:val="20"/>
          <w:szCs w:val="20"/>
        </w:rPr>
        <w:t>(</w:t>
      </w:r>
      <w:r w:rsidRPr="00827EE2">
        <w:rPr>
          <w:rFonts w:ascii="Arial" w:hAnsi="Arial" w:cs="Arial"/>
          <w:sz w:val="20"/>
          <w:szCs w:val="20"/>
        </w:rPr>
        <w:t xml:space="preserve">Part-time </w:t>
      </w:r>
      <w:r w:rsidR="00956920" w:rsidRPr="00827EE2">
        <w:rPr>
          <w:rFonts w:ascii="Arial" w:hAnsi="Arial" w:cs="Arial"/>
          <w:sz w:val="20"/>
          <w:szCs w:val="20"/>
        </w:rPr>
        <w:t xml:space="preserve">Family Services Specialist </w:t>
      </w:r>
      <w:r w:rsidRPr="00827EE2">
        <w:rPr>
          <w:rFonts w:ascii="Arial" w:hAnsi="Arial" w:cs="Arial"/>
          <w:sz w:val="20"/>
          <w:szCs w:val="20"/>
        </w:rPr>
        <w:t>Position</w:t>
      </w:r>
      <w:r w:rsidR="00C87ED6" w:rsidRPr="00827EE2">
        <w:rPr>
          <w:rFonts w:ascii="Arial" w:hAnsi="Arial" w:cs="Arial"/>
          <w:sz w:val="20"/>
          <w:szCs w:val="20"/>
        </w:rPr>
        <w:t>)</w:t>
      </w:r>
    </w:p>
    <w:p w14:paraId="753030E3" w14:textId="05017608" w:rsidR="00956920" w:rsidRPr="00827EE2" w:rsidRDefault="0099687B" w:rsidP="004172B9">
      <w:pPr>
        <w:pStyle w:val="ListParagraph"/>
        <w:numPr>
          <w:ilvl w:val="0"/>
          <w:numId w:val="1"/>
        </w:numPr>
        <w:ind w:right="-630"/>
        <w:rPr>
          <w:rFonts w:ascii="Arial" w:hAnsi="Arial" w:cs="Arial"/>
          <w:sz w:val="20"/>
          <w:szCs w:val="20"/>
        </w:rPr>
      </w:pPr>
      <w:r w:rsidRPr="00827EE2">
        <w:rPr>
          <w:rFonts w:ascii="Arial" w:hAnsi="Arial" w:cs="Arial"/>
          <w:sz w:val="20"/>
          <w:szCs w:val="20"/>
        </w:rPr>
        <w:t xml:space="preserve">Special Education Mediation </w:t>
      </w:r>
      <w:r w:rsidR="00C87ED6" w:rsidRPr="00827EE2">
        <w:rPr>
          <w:rFonts w:ascii="Arial" w:hAnsi="Arial" w:cs="Arial"/>
          <w:sz w:val="20"/>
          <w:szCs w:val="20"/>
        </w:rPr>
        <w:t>(</w:t>
      </w:r>
      <w:r w:rsidRPr="00827EE2">
        <w:rPr>
          <w:rFonts w:ascii="Arial" w:hAnsi="Arial" w:cs="Arial"/>
          <w:sz w:val="20"/>
          <w:szCs w:val="20"/>
        </w:rPr>
        <w:t xml:space="preserve">Part-time </w:t>
      </w:r>
      <w:r w:rsidR="00956920" w:rsidRPr="00827EE2">
        <w:rPr>
          <w:rFonts w:ascii="Arial" w:hAnsi="Arial" w:cs="Arial"/>
          <w:sz w:val="20"/>
          <w:szCs w:val="20"/>
        </w:rPr>
        <w:t>Capacity Building position</w:t>
      </w:r>
      <w:r w:rsidR="00C87ED6" w:rsidRPr="00827EE2">
        <w:rPr>
          <w:rFonts w:ascii="Arial" w:hAnsi="Arial" w:cs="Arial"/>
          <w:sz w:val="20"/>
          <w:szCs w:val="20"/>
        </w:rPr>
        <w:t>)</w:t>
      </w:r>
    </w:p>
    <w:p w14:paraId="2E143C31" w14:textId="77777777" w:rsidR="00C87ED6" w:rsidRPr="00827EE2" w:rsidRDefault="00C87ED6" w:rsidP="00C87ED6">
      <w:pPr>
        <w:rPr>
          <w:rFonts w:ascii="Arial" w:hAnsi="Arial" w:cs="Arial"/>
          <w:b/>
          <w:bCs/>
          <w:sz w:val="20"/>
          <w:szCs w:val="20"/>
        </w:rPr>
      </w:pPr>
    </w:p>
    <w:p w14:paraId="3F64B56B" w14:textId="1389F1F7" w:rsidR="00C87ED6" w:rsidRPr="00C87ED6" w:rsidRDefault="00C87ED6" w:rsidP="00C87ED6">
      <w:pPr>
        <w:rPr>
          <w:rFonts w:ascii="Arial" w:hAnsi="Arial" w:cs="Arial"/>
          <w:sz w:val="20"/>
          <w:szCs w:val="20"/>
        </w:rPr>
      </w:pPr>
      <w:r w:rsidRPr="00C87ED6">
        <w:rPr>
          <w:rFonts w:ascii="Arial" w:hAnsi="Arial" w:cs="Arial"/>
          <w:b/>
          <w:bCs/>
          <w:sz w:val="20"/>
          <w:szCs w:val="20"/>
        </w:rPr>
        <w:t>Who You Are</w:t>
      </w:r>
    </w:p>
    <w:p w14:paraId="15909BB2" w14:textId="77777777" w:rsidR="00C87ED6" w:rsidRPr="00C87ED6" w:rsidRDefault="00C87ED6" w:rsidP="00C87ED6">
      <w:pPr>
        <w:numPr>
          <w:ilvl w:val="0"/>
          <w:numId w:val="13"/>
        </w:numPr>
        <w:tabs>
          <w:tab w:val="num" w:pos="720"/>
        </w:tabs>
        <w:rPr>
          <w:rFonts w:ascii="Arial" w:hAnsi="Arial" w:cs="Arial"/>
          <w:sz w:val="20"/>
          <w:szCs w:val="20"/>
        </w:rPr>
      </w:pPr>
      <w:r w:rsidRPr="00C87ED6">
        <w:rPr>
          <w:rFonts w:ascii="Arial" w:hAnsi="Arial" w:cs="Arial"/>
          <w:sz w:val="20"/>
          <w:szCs w:val="20"/>
        </w:rPr>
        <w:t>You align strongly with NYPI's organizational mission of empowering people to address conflicts peacefully and creatively</w:t>
      </w:r>
    </w:p>
    <w:p w14:paraId="00A12A41" w14:textId="41DEA395" w:rsidR="00C87ED6" w:rsidRPr="00827EE2" w:rsidRDefault="00C87ED6" w:rsidP="00C87ED6">
      <w:pPr>
        <w:numPr>
          <w:ilvl w:val="0"/>
          <w:numId w:val="13"/>
        </w:numPr>
        <w:rPr>
          <w:rFonts w:ascii="Arial" w:hAnsi="Arial" w:cs="Arial"/>
          <w:sz w:val="20"/>
          <w:szCs w:val="20"/>
        </w:rPr>
      </w:pPr>
      <w:r w:rsidRPr="00C87ED6">
        <w:rPr>
          <w:rFonts w:ascii="Arial" w:hAnsi="Arial" w:cs="Arial"/>
          <w:sz w:val="20"/>
          <w:szCs w:val="20"/>
        </w:rPr>
        <w:t xml:space="preserve">You </w:t>
      </w:r>
      <w:r w:rsidRPr="00827EE2">
        <w:rPr>
          <w:rFonts w:ascii="Arial" w:hAnsi="Arial" w:cs="Arial"/>
          <w:sz w:val="20"/>
          <w:szCs w:val="20"/>
        </w:rPr>
        <w:t xml:space="preserve">strive for personal growth and professional growth </w:t>
      </w:r>
    </w:p>
    <w:p w14:paraId="67B1BCA0" w14:textId="3C6E98D8" w:rsidR="00C87ED6" w:rsidRPr="00C87ED6" w:rsidRDefault="00C87ED6" w:rsidP="00C87ED6">
      <w:pPr>
        <w:numPr>
          <w:ilvl w:val="0"/>
          <w:numId w:val="13"/>
        </w:numPr>
        <w:tabs>
          <w:tab w:val="num" w:pos="720"/>
        </w:tabs>
        <w:rPr>
          <w:rFonts w:ascii="Arial" w:hAnsi="Arial" w:cs="Arial"/>
          <w:sz w:val="20"/>
          <w:szCs w:val="20"/>
        </w:rPr>
      </w:pPr>
      <w:r w:rsidRPr="00827EE2">
        <w:rPr>
          <w:rFonts w:ascii="Arial" w:hAnsi="Arial" w:cs="Arial"/>
          <w:sz w:val="20"/>
          <w:szCs w:val="20"/>
        </w:rPr>
        <w:t xml:space="preserve">You </w:t>
      </w:r>
      <w:r w:rsidRPr="00C87ED6">
        <w:rPr>
          <w:rFonts w:ascii="Arial" w:hAnsi="Arial" w:cs="Arial"/>
          <w:sz w:val="20"/>
          <w:szCs w:val="20"/>
        </w:rPr>
        <w:t>capable of providing support to a team of direct service professionals, and are eager to advance along this professional trajectory</w:t>
      </w:r>
    </w:p>
    <w:p w14:paraId="289E3279" w14:textId="77777777" w:rsidR="00C87ED6" w:rsidRPr="00C87ED6" w:rsidRDefault="00C87ED6" w:rsidP="00C87ED6">
      <w:pPr>
        <w:numPr>
          <w:ilvl w:val="0"/>
          <w:numId w:val="13"/>
        </w:numPr>
        <w:tabs>
          <w:tab w:val="num" w:pos="720"/>
        </w:tabs>
        <w:rPr>
          <w:rFonts w:ascii="Arial" w:hAnsi="Arial" w:cs="Arial"/>
          <w:sz w:val="20"/>
          <w:szCs w:val="20"/>
        </w:rPr>
      </w:pPr>
      <w:r w:rsidRPr="00C87ED6">
        <w:rPr>
          <w:rFonts w:ascii="Arial" w:hAnsi="Arial" w:cs="Arial"/>
          <w:sz w:val="20"/>
          <w:szCs w:val="20"/>
        </w:rPr>
        <w:t>You demonstrate a deep understanding of the importance of organized processes in supporting conflict resolution work</w:t>
      </w:r>
    </w:p>
    <w:p w14:paraId="58031875" w14:textId="77777777" w:rsidR="00C87ED6" w:rsidRPr="00C87ED6" w:rsidRDefault="00C87ED6" w:rsidP="00C87ED6">
      <w:pPr>
        <w:numPr>
          <w:ilvl w:val="0"/>
          <w:numId w:val="13"/>
        </w:numPr>
        <w:tabs>
          <w:tab w:val="num" w:pos="720"/>
        </w:tabs>
        <w:rPr>
          <w:rFonts w:ascii="Arial" w:hAnsi="Arial" w:cs="Arial"/>
          <w:sz w:val="20"/>
          <w:szCs w:val="20"/>
        </w:rPr>
      </w:pPr>
      <w:r w:rsidRPr="00C87ED6">
        <w:rPr>
          <w:rFonts w:ascii="Arial" w:hAnsi="Arial" w:cs="Arial"/>
          <w:sz w:val="20"/>
          <w:szCs w:val="20"/>
        </w:rPr>
        <w:t>You adapt readily to various responsibilities and challenges</w:t>
      </w:r>
    </w:p>
    <w:p w14:paraId="09CE2BCE" w14:textId="77777777" w:rsidR="00C87ED6" w:rsidRPr="00C87ED6" w:rsidRDefault="00C87ED6" w:rsidP="00C87ED6">
      <w:pPr>
        <w:numPr>
          <w:ilvl w:val="0"/>
          <w:numId w:val="13"/>
        </w:numPr>
        <w:tabs>
          <w:tab w:val="num" w:pos="720"/>
        </w:tabs>
        <w:rPr>
          <w:rFonts w:ascii="Arial" w:hAnsi="Arial" w:cs="Arial"/>
          <w:sz w:val="20"/>
          <w:szCs w:val="20"/>
        </w:rPr>
      </w:pPr>
      <w:r w:rsidRPr="00C87ED6">
        <w:rPr>
          <w:rFonts w:ascii="Arial" w:hAnsi="Arial" w:cs="Arial"/>
          <w:sz w:val="20"/>
          <w:szCs w:val="20"/>
        </w:rPr>
        <w:t>You value inclusivity and actively promote diversity and equity</w:t>
      </w:r>
    </w:p>
    <w:p w14:paraId="6FD8947D" w14:textId="0EEB9F8F" w:rsidR="00C87ED6" w:rsidRPr="00C87ED6" w:rsidRDefault="00C87ED6" w:rsidP="00C87ED6">
      <w:pPr>
        <w:numPr>
          <w:ilvl w:val="0"/>
          <w:numId w:val="13"/>
        </w:numPr>
        <w:rPr>
          <w:rFonts w:ascii="Arial" w:hAnsi="Arial" w:cs="Arial"/>
          <w:sz w:val="20"/>
          <w:szCs w:val="20"/>
        </w:rPr>
      </w:pPr>
      <w:r w:rsidRPr="00C87ED6">
        <w:rPr>
          <w:rFonts w:ascii="Arial" w:hAnsi="Arial" w:cs="Arial"/>
          <w:sz w:val="20"/>
          <w:szCs w:val="20"/>
        </w:rPr>
        <w:t xml:space="preserve">You </w:t>
      </w:r>
      <w:r w:rsidRPr="00827EE2">
        <w:rPr>
          <w:rFonts w:ascii="Arial" w:hAnsi="Arial" w:cs="Arial"/>
          <w:sz w:val="20"/>
          <w:szCs w:val="20"/>
        </w:rPr>
        <w:t>are</w:t>
      </w:r>
      <w:r w:rsidRPr="00C87ED6">
        <w:rPr>
          <w:rFonts w:ascii="Arial" w:hAnsi="Arial" w:cs="Arial"/>
          <w:sz w:val="20"/>
          <w:szCs w:val="20"/>
        </w:rPr>
        <w:t xml:space="preserve"> interested in becoming a certified mediator as a step towards enhancing your conflict resolution expertise </w:t>
      </w:r>
    </w:p>
    <w:p w14:paraId="1DAAE5A8" w14:textId="387BF94E" w:rsidR="005B42AE" w:rsidRPr="00827EE2" w:rsidRDefault="005B42AE" w:rsidP="00956920">
      <w:pPr>
        <w:rPr>
          <w:rFonts w:ascii="Arial" w:hAnsi="Arial" w:cs="Arial"/>
          <w:sz w:val="20"/>
          <w:szCs w:val="20"/>
        </w:rPr>
      </w:pPr>
    </w:p>
    <w:p w14:paraId="1FEB9355" w14:textId="344A3A54" w:rsidR="00956920" w:rsidRPr="00827EE2" w:rsidRDefault="00C87ED6" w:rsidP="00956920">
      <w:pPr>
        <w:rPr>
          <w:rFonts w:ascii="Arial" w:hAnsi="Arial" w:cs="Arial"/>
          <w:b/>
          <w:bCs/>
          <w:sz w:val="20"/>
          <w:szCs w:val="20"/>
        </w:rPr>
      </w:pPr>
      <w:r w:rsidRPr="00827EE2">
        <w:rPr>
          <w:rFonts w:ascii="Arial" w:hAnsi="Arial" w:cs="Arial"/>
          <w:b/>
          <w:bCs/>
          <w:sz w:val="20"/>
          <w:szCs w:val="20"/>
        </w:rPr>
        <w:t>How You Will Spend Your Time</w:t>
      </w:r>
    </w:p>
    <w:p w14:paraId="0F290257" w14:textId="77777777" w:rsidR="00827EE2" w:rsidRPr="00827EE2" w:rsidRDefault="00827EE2" w:rsidP="00956920">
      <w:pPr>
        <w:rPr>
          <w:rFonts w:ascii="Arial" w:hAnsi="Arial" w:cs="Arial"/>
          <w:b/>
          <w:bCs/>
          <w:sz w:val="20"/>
          <w:szCs w:val="20"/>
        </w:rPr>
      </w:pPr>
    </w:p>
    <w:p w14:paraId="7894B72F" w14:textId="0A49E992" w:rsidR="00827EE2" w:rsidRPr="00827EE2" w:rsidRDefault="00827EE2" w:rsidP="00827EE2">
      <w:pPr>
        <w:rPr>
          <w:rFonts w:ascii="Arial" w:hAnsi="Arial" w:cs="Arial"/>
          <w:sz w:val="20"/>
          <w:szCs w:val="20"/>
        </w:rPr>
      </w:pPr>
      <w:r w:rsidRPr="00827EE2">
        <w:rPr>
          <w:rFonts w:ascii="Arial" w:hAnsi="Arial" w:cs="Arial"/>
          <w:sz w:val="20"/>
          <w:szCs w:val="20"/>
        </w:rPr>
        <w:t>Working under the supervision of our program staff, these positions will perform data-entry, administrative, outreach, and training support tasks.  At the outset of the work, all AmeriCorps members will receive training in mediation and case management, and depending on their specialized area</w:t>
      </w:r>
      <w:r w:rsidRPr="00827EE2">
        <w:rPr>
          <w:rFonts w:ascii="Arial" w:hAnsi="Arial" w:cs="Arial"/>
          <w:sz w:val="20"/>
          <w:szCs w:val="20"/>
        </w:rPr>
        <w:t>(s)</w:t>
      </w:r>
      <w:r w:rsidRPr="00827EE2">
        <w:rPr>
          <w:rFonts w:ascii="Arial" w:hAnsi="Arial" w:cs="Arial"/>
          <w:sz w:val="20"/>
          <w:szCs w:val="20"/>
        </w:rPr>
        <w:t>, they will attend trainings in restorative justice processes, conflict coaching, and</w:t>
      </w:r>
      <w:r w:rsidRPr="00827EE2">
        <w:rPr>
          <w:rFonts w:ascii="Arial" w:hAnsi="Arial" w:cs="Arial"/>
          <w:sz w:val="20"/>
          <w:szCs w:val="20"/>
        </w:rPr>
        <w:t>/or</w:t>
      </w:r>
      <w:r w:rsidRPr="00827EE2">
        <w:rPr>
          <w:rFonts w:ascii="Arial" w:hAnsi="Arial" w:cs="Arial"/>
          <w:sz w:val="20"/>
          <w:szCs w:val="20"/>
        </w:rPr>
        <w:t xml:space="preserve"> family and custody mediation. Furthermore, opportunities for professional development will be a regular feature of these positions. </w:t>
      </w:r>
      <w:r w:rsidRPr="00827EE2">
        <w:rPr>
          <w:rFonts w:ascii="Arial" w:hAnsi="Arial" w:cs="Arial"/>
          <w:sz w:val="20"/>
          <w:szCs w:val="20"/>
        </w:rPr>
        <w:t xml:space="preserve"> More specifically, you will be:</w:t>
      </w:r>
    </w:p>
    <w:p w14:paraId="743D8E9B" w14:textId="77777777" w:rsidR="00827EE2" w:rsidRPr="00827EE2" w:rsidRDefault="00827EE2" w:rsidP="00956920">
      <w:pPr>
        <w:rPr>
          <w:rFonts w:ascii="Arial" w:hAnsi="Arial" w:cs="Arial"/>
          <w:sz w:val="20"/>
          <w:szCs w:val="20"/>
        </w:rPr>
      </w:pPr>
    </w:p>
    <w:p w14:paraId="0AB18662" w14:textId="77777777" w:rsidR="00C87ED6" w:rsidRPr="00827EE2" w:rsidRDefault="00C87ED6" w:rsidP="00C80ECD">
      <w:pPr>
        <w:pStyle w:val="ListParagraph"/>
        <w:numPr>
          <w:ilvl w:val="0"/>
          <w:numId w:val="11"/>
        </w:numPr>
        <w:rPr>
          <w:rFonts w:ascii="Arial" w:hAnsi="Arial" w:cs="Arial"/>
          <w:sz w:val="20"/>
          <w:szCs w:val="20"/>
        </w:rPr>
      </w:pPr>
      <w:r w:rsidRPr="00827EE2">
        <w:rPr>
          <w:rFonts w:ascii="Arial" w:hAnsi="Arial" w:cs="Arial"/>
          <w:sz w:val="20"/>
          <w:szCs w:val="20"/>
        </w:rPr>
        <w:lastRenderedPageBreak/>
        <w:t>Participating in trainings and staff-wide events</w:t>
      </w:r>
    </w:p>
    <w:p w14:paraId="7A812D6F" w14:textId="5F3B8D88" w:rsidR="004F17CB" w:rsidRPr="00827EE2" w:rsidRDefault="004F17CB" w:rsidP="00C80ECD">
      <w:pPr>
        <w:pStyle w:val="ListParagraph"/>
        <w:numPr>
          <w:ilvl w:val="0"/>
          <w:numId w:val="11"/>
        </w:numPr>
        <w:rPr>
          <w:rFonts w:ascii="Arial" w:hAnsi="Arial" w:cs="Arial"/>
          <w:sz w:val="20"/>
          <w:szCs w:val="20"/>
        </w:rPr>
      </w:pPr>
      <w:r w:rsidRPr="00827EE2">
        <w:rPr>
          <w:rFonts w:ascii="Arial" w:hAnsi="Arial" w:cs="Arial"/>
          <w:sz w:val="20"/>
          <w:szCs w:val="20"/>
        </w:rPr>
        <w:t>Conducting client intakes, collecting demographic and evaluation survey data, and responding to email and phone inquiries</w:t>
      </w:r>
    </w:p>
    <w:p w14:paraId="48B8FEF9" w14:textId="6ECF24FA" w:rsidR="004F17CB" w:rsidRPr="00827EE2" w:rsidRDefault="004F17CB" w:rsidP="00C80ECD">
      <w:pPr>
        <w:pStyle w:val="ListParagraph"/>
        <w:numPr>
          <w:ilvl w:val="0"/>
          <w:numId w:val="11"/>
        </w:numPr>
        <w:rPr>
          <w:rFonts w:ascii="Arial" w:hAnsi="Arial" w:cs="Arial"/>
          <w:sz w:val="20"/>
          <w:szCs w:val="20"/>
        </w:rPr>
      </w:pPr>
      <w:r w:rsidRPr="00827EE2">
        <w:rPr>
          <w:rFonts w:ascii="Arial" w:hAnsi="Arial" w:cs="Arial"/>
          <w:sz w:val="20"/>
          <w:szCs w:val="20"/>
        </w:rPr>
        <w:t>Observing mediation sessions and mediator debriefs</w:t>
      </w:r>
    </w:p>
    <w:p w14:paraId="7C1A75D6" w14:textId="7A000BBC" w:rsidR="004F17CB" w:rsidRPr="00827EE2" w:rsidRDefault="004F17CB" w:rsidP="00C80ECD">
      <w:pPr>
        <w:pStyle w:val="ListParagraph"/>
        <w:numPr>
          <w:ilvl w:val="0"/>
          <w:numId w:val="11"/>
        </w:numPr>
        <w:rPr>
          <w:rFonts w:ascii="Arial" w:hAnsi="Arial" w:cs="Arial"/>
          <w:sz w:val="20"/>
          <w:szCs w:val="20"/>
        </w:rPr>
      </w:pPr>
      <w:r w:rsidRPr="00827EE2">
        <w:rPr>
          <w:rFonts w:ascii="Arial" w:hAnsi="Arial" w:cs="Arial"/>
          <w:sz w:val="20"/>
          <w:szCs w:val="20"/>
        </w:rPr>
        <w:t>Entering and updating client database</w:t>
      </w:r>
      <w:r w:rsidR="00C87ED6" w:rsidRPr="00827EE2">
        <w:rPr>
          <w:rFonts w:ascii="Arial" w:hAnsi="Arial" w:cs="Arial"/>
          <w:sz w:val="20"/>
          <w:szCs w:val="20"/>
        </w:rPr>
        <w:t>s</w:t>
      </w:r>
    </w:p>
    <w:p w14:paraId="1E279BB7" w14:textId="02F85D24" w:rsidR="004F17CB" w:rsidRPr="00827EE2" w:rsidRDefault="004F17CB" w:rsidP="00C80ECD">
      <w:pPr>
        <w:pStyle w:val="ListParagraph"/>
        <w:numPr>
          <w:ilvl w:val="0"/>
          <w:numId w:val="11"/>
        </w:numPr>
        <w:rPr>
          <w:rFonts w:ascii="Arial" w:hAnsi="Arial" w:cs="Arial"/>
          <w:sz w:val="20"/>
          <w:szCs w:val="20"/>
        </w:rPr>
      </w:pPr>
      <w:r w:rsidRPr="00827EE2">
        <w:rPr>
          <w:rFonts w:ascii="Arial" w:hAnsi="Arial" w:cs="Arial"/>
          <w:sz w:val="20"/>
          <w:szCs w:val="20"/>
        </w:rPr>
        <w:t>Distributing and collecting required signatures and forms</w:t>
      </w:r>
    </w:p>
    <w:p w14:paraId="3679CE42" w14:textId="681D12E5" w:rsidR="004172B9" w:rsidRPr="00827EE2" w:rsidRDefault="004F17CB" w:rsidP="00C87ED6">
      <w:pPr>
        <w:pStyle w:val="ListParagraph"/>
        <w:numPr>
          <w:ilvl w:val="0"/>
          <w:numId w:val="11"/>
        </w:numPr>
        <w:rPr>
          <w:rFonts w:ascii="Arial" w:hAnsi="Arial" w:cs="Arial"/>
          <w:sz w:val="20"/>
          <w:szCs w:val="20"/>
        </w:rPr>
      </w:pPr>
      <w:r w:rsidRPr="00827EE2">
        <w:rPr>
          <w:rFonts w:ascii="Arial" w:hAnsi="Arial" w:cs="Arial"/>
          <w:sz w:val="20"/>
          <w:szCs w:val="20"/>
        </w:rPr>
        <w:t>Supporting outreach events, trainings and presentations</w:t>
      </w:r>
    </w:p>
    <w:p w14:paraId="23FC888A" w14:textId="77777777" w:rsidR="00C87ED6" w:rsidRPr="00827EE2" w:rsidRDefault="00C87ED6" w:rsidP="00C87ED6">
      <w:pPr>
        <w:pStyle w:val="ListParagraph"/>
        <w:ind w:left="1080"/>
        <w:rPr>
          <w:rFonts w:ascii="Arial" w:hAnsi="Arial" w:cs="Arial"/>
          <w:sz w:val="20"/>
          <w:szCs w:val="20"/>
        </w:rPr>
      </w:pPr>
    </w:p>
    <w:p w14:paraId="2D1565D4" w14:textId="55B46859" w:rsidR="005B42AE" w:rsidRPr="00827EE2" w:rsidRDefault="00A6055D" w:rsidP="004070A7">
      <w:pPr>
        <w:spacing w:after="100" w:afterAutospacing="1"/>
        <w:rPr>
          <w:rFonts w:ascii="Arial" w:hAnsi="Arial" w:cs="Arial"/>
          <w:b/>
          <w:bCs/>
          <w:color w:val="333333"/>
          <w:sz w:val="20"/>
          <w:szCs w:val="20"/>
        </w:rPr>
      </w:pPr>
      <w:r w:rsidRPr="00827EE2">
        <w:rPr>
          <w:rFonts w:ascii="Arial" w:hAnsi="Arial" w:cs="Arial"/>
          <w:b/>
          <w:bCs/>
          <w:color w:val="333333"/>
          <w:sz w:val="20"/>
          <w:szCs w:val="20"/>
        </w:rPr>
        <w:t>Additional information about each of the AmeriCorps positions</w:t>
      </w:r>
      <w:r w:rsidR="00827EE2" w:rsidRPr="00827EE2">
        <w:rPr>
          <w:rFonts w:ascii="Arial" w:hAnsi="Arial" w:cs="Arial"/>
          <w:b/>
          <w:bCs/>
          <w:color w:val="333333"/>
          <w:sz w:val="20"/>
          <w:szCs w:val="20"/>
        </w:rPr>
        <w:t xml:space="preserve"> (including stipend and educational award provided through </w:t>
      </w:r>
      <w:proofErr w:type="spellStart"/>
      <w:r w:rsidR="00827EE2" w:rsidRPr="00827EE2">
        <w:rPr>
          <w:rFonts w:ascii="Arial" w:hAnsi="Arial" w:cs="Arial"/>
          <w:b/>
          <w:bCs/>
          <w:color w:val="333333"/>
          <w:sz w:val="20"/>
          <w:szCs w:val="20"/>
        </w:rPr>
        <w:t>Americorps</w:t>
      </w:r>
      <w:proofErr w:type="spellEnd"/>
      <w:r w:rsidR="00827EE2" w:rsidRPr="00827EE2">
        <w:rPr>
          <w:rFonts w:ascii="Arial" w:hAnsi="Arial" w:cs="Arial"/>
          <w:b/>
          <w:bCs/>
          <w:color w:val="333333"/>
          <w:sz w:val="20"/>
          <w:szCs w:val="20"/>
        </w:rPr>
        <w:t xml:space="preserve">) </w:t>
      </w:r>
      <w:r w:rsidRPr="00827EE2">
        <w:rPr>
          <w:rFonts w:ascii="Arial" w:hAnsi="Arial" w:cs="Arial"/>
          <w:b/>
          <w:bCs/>
          <w:color w:val="333333"/>
          <w:sz w:val="20"/>
          <w:szCs w:val="20"/>
        </w:rPr>
        <w:t>is</w:t>
      </w:r>
      <w:r w:rsidR="004F17CB" w:rsidRPr="00827EE2">
        <w:rPr>
          <w:rFonts w:ascii="Arial" w:hAnsi="Arial" w:cs="Arial"/>
          <w:b/>
          <w:bCs/>
          <w:color w:val="333333"/>
          <w:sz w:val="20"/>
          <w:szCs w:val="20"/>
        </w:rPr>
        <w:t xml:space="preserve"> outlined below:</w:t>
      </w:r>
    </w:p>
    <w:tbl>
      <w:tblPr>
        <w:tblStyle w:val="TableGrid"/>
        <w:tblW w:w="8905" w:type="dxa"/>
        <w:tblLook w:val="04A0" w:firstRow="1" w:lastRow="0" w:firstColumn="1" w:lastColumn="0" w:noHBand="0" w:noVBand="1"/>
      </w:tblPr>
      <w:tblGrid>
        <w:gridCol w:w="2515"/>
        <w:gridCol w:w="6390"/>
      </w:tblGrid>
      <w:tr w:rsidR="00827EE2" w:rsidRPr="00827EE2" w14:paraId="2E727825" w14:textId="77777777" w:rsidTr="00827EE2">
        <w:tc>
          <w:tcPr>
            <w:tcW w:w="2515" w:type="dxa"/>
            <w:shd w:val="clear" w:color="auto" w:fill="D9D9D9" w:themeFill="background1" w:themeFillShade="D9"/>
          </w:tcPr>
          <w:p w14:paraId="4D82E1C5" w14:textId="77777777" w:rsidR="00827EE2" w:rsidRPr="00827EE2" w:rsidRDefault="00827EE2" w:rsidP="0099687B">
            <w:pPr>
              <w:jc w:val="center"/>
              <w:rPr>
                <w:rFonts w:ascii="Arial" w:hAnsi="Arial" w:cs="Arial"/>
                <w:b/>
                <w:bCs/>
                <w:color w:val="555659"/>
                <w:sz w:val="20"/>
                <w:szCs w:val="20"/>
              </w:rPr>
            </w:pPr>
            <w:r w:rsidRPr="00827EE2">
              <w:rPr>
                <w:rFonts w:ascii="Arial" w:hAnsi="Arial" w:cs="Arial"/>
                <w:b/>
                <w:bCs/>
                <w:color w:val="555659"/>
                <w:sz w:val="20"/>
                <w:szCs w:val="20"/>
              </w:rPr>
              <w:t>Position, Hours and Benefits</w:t>
            </w:r>
          </w:p>
          <w:p w14:paraId="7CA1567C" w14:textId="084B1846" w:rsidR="00827EE2" w:rsidRPr="00827EE2" w:rsidRDefault="00827EE2" w:rsidP="0099687B">
            <w:pPr>
              <w:jc w:val="center"/>
              <w:rPr>
                <w:rFonts w:ascii="Arial" w:hAnsi="Arial" w:cs="Arial"/>
                <w:b/>
                <w:bCs/>
                <w:color w:val="555659"/>
                <w:sz w:val="20"/>
                <w:szCs w:val="20"/>
              </w:rPr>
            </w:pPr>
          </w:p>
        </w:tc>
        <w:tc>
          <w:tcPr>
            <w:tcW w:w="6390" w:type="dxa"/>
            <w:shd w:val="clear" w:color="auto" w:fill="D9D9D9" w:themeFill="background1" w:themeFillShade="D9"/>
          </w:tcPr>
          <w:p w14:paraId="547FC024" w14:textId="0204381B" w:rsidR="00827EE2" w:rsidRPr="00827EE2" w:rsidRDefault="00827EE2" w:rsidP="0099687B">
            <w:pPr>
              <w:jc w:val="center"/>
              <w:rPr>
                <w:rFonts w:ascii="Arial" w:hAnsi="Arial" w:cs="Arial"/>
                <w:b/>
                <w:bCs/>
                <w:color w:val="555659"/>
                <w:sz w:val="20"/>
                <w:szCs w:val="20"/>
              </w:rPr>
            </w:pPr>
            <w:r w:rsidRPr="00827EE2">
              <w:rPr>
                <w:rFonts w:ascii="Arial" w:hAnsi="Arial" w:cs="Arial"/>
                <w:b/>
                <w:bCs/>
                <w:color w:val="555659"/>
                <w:sz w:val="20"/>
                <w:szCs w:val="20"/>
              </w:rPr>
              <w:t>Primary Focus</w:t>
            </w:r>
          </w:p>
        </w:tc>
      </w:tr>
      <w:tr w:rsidR="00827EE2" w:rsidRPr="00827EE2" w14:paraId="47AA231E" w14:textId="77777777" w:rsidTr="00827EE2">
        <w:tc>
          <w:tcPr>
            <w:tcW w:w="2515" w:type="dxa"/>
          </w:tcPr>
          <w:p w14:paraId="07DFA734" w14:textId="42FB29B6" w:rsidR="00827EE2" w:rsidRPr="00827EE2" w:rsidRDefault="00827EE2" w:rsidP="00956920">
            <w:pPr>
              <w:rPr>
                <w:rFonts w:ascii="Arial" w:hAnsi="Arial" w:cs="Arial"/>
                <w:b/>
                <w:bCs/>
                <w:color w:val="555659"/>
                <w:sz w:val="20"/>
                <w:szCs w:val="20"/>
              </w:rPr>
            </w:pPr>
            <w:r w:rsidRPr="00827EE2">
              <w:rPr>
                <w:rFonts w:ascii="Arial" w:hAnsi="Arial" w:cs="Arial"/>
                <w:b/>
                <w:bCs/>
                <w:color w:val="555659"/>
                <w:sz w:val="20"/>
                <w:szCs w:val="20"/>
              </w:rPr>
              <w:t>Community, Civil and Housing Mediation</w:t>
            </w:r>
          </w:p>
          <w:p w14:paraId="30D2CF20" w14:textId="77777777" w:rsidR="00827EE2" w:rsidRPr="00827EE2" w:rsidRDefault="00827EE2" w:rsidP="00956920">
            <w:pPr>
              <w:rPr>
                <w:rFonts w:ascii="Arial" w:hAnsi="Arial" w:cs="Arial"/>
                <w:b/>
                <w:bCs/>
                <w:color w:val="555659"/>
                <w:sz w:val="20"/>
                <w:szCs w:val="20"/>
              </w:rPr>
            </w:pPr>
          </w:p>
          <w:p w14:paraId="3D7D9D87" w14:textId="6C14F4F0" w:rsidR="00827EE2" w:rsidRPr="00827EE2" w:rsidRDefault="00827EE2" w:rsidP="00956920">
            <w:pPr>
              <w:rPr>
                <w:rFonts w:ascii="Arial" w:hAnsi="Arial" w:cs="Arial"/>
                <w:color w:val="555659"/>
                <w:sz w:val="20"/>
                <w:szCs w:val="20"/>
                <w:u w:val="single"/>
              </w:rPr>
            </w:pPr>
            <w:r w:rsidRPr="00827EE2">
              <w:rPr>
                <w:rFonts w:ascii="Arial" w:hAnsi="Arial" w:cs="Arial"/>
                <w:color w:val="555659"/>
                <w:sz w:val="20"/>
                <w:szCs w:val="20"/>
                <w:u w:val="single"/>
              </w:rPr>
              <w:t>Full-time</w:t>
            </w:r>
          </w:p>
          <w:p w14:paraId="124780A3" w14:textId="3AE3033D" w:rsidR="00827EE2" w:rsidRPr="00827EE2" w:rsidRDefault="00827EE2" w:rsidP="006A2CA5">
            <w:pPr>
              <w:rPr>
                <w:rFonts w:ascii="Arial" w:hAnsi="Arial" w:cs="Arial"/>
                <w:color w:val="555659"/>
                <w:sz w:val="20"/>
                <w:szCs w:val="20"/>
              </w:rPr>
            </w:pPr>
            <w:r w:rsidRPr="00827EE2">
              <w:rPr>
                <w:rFonts w:ascii="Arial" w:hAnsi="Arial" w:cs="Arial"/>
                <w:color w:val="555659"/>
                <w:sz w:val="20"/>
                <w:szCs w:val="20"/>
              </w:rPr>
              <w:t>Hours:      37.5 hrs./week</w:t>
            </w:r>
          </w:p>
          <w:p w14:paraId="5C1E9B12" w14:textId="77777777" w:rsidR="00827EE2" w:rsidRPr="00827EE2" w:rsidRDefault="00827EE2" w:rsidP="006A2CA5">
            <w:pPr>
              <w:rPr>
                <w:rFonts w:ascii="Arial" w:hAnsi="Arial" w:cs="Arial"/>
                <w:color w:val="555659"/>
                <w:sz w:val="20"/>
                <w:szCs w:val="20"/>
              </w:rPr>
            </w:pPr>
            <w:r w:rsidRPr="00827EE2">
              <w:rPr>
                <w:rFonts w:ascii="Arial" w:hAnsi="Arial" w:cs="Arial"/>
                <w:color w:val="555659"/>
                <w:sz w:val="20"/>
                <w:szCs w:val="20"/>
              </w:rPr>
              <w:t xml:space="preserve">Stipend:    $22,000/year  </w:t>
            </w:r>
          </w:p>
          <w:p w14:paraId="1D2FE1AD" w14:textId="04376B42" w:rsidR="00827EE2" w:rsidRPr="00827EE2" w:rsidRDefault="00827EE2" w:rsidP="006A2CA5">
            <w:pPr>
              <w:rPr>
                <w:rFonts w:ascii="Arial" w:hAnsi="Arial" w:cs="Arial"/>
                <w:color w:val="555659"/>
                <w:sz w:val="20"/>
                <w:szCs w:val="20"/>
              </w:rPr>
            </w:pPr>
            <w:r w:rsidRPr="00827EE2">
              <w:rPr>
                <w:rFonts w:ascii="Arial" w:hAnsi="Arial" w:cs="Arial"/>
                <w:color w:val="555659"/>
                <w:sz w:val="20"/>
                <w:szCs w:val="20"/>
              </w:rPr>
              <w:t>Includes Health Insurance</w:t>
            </w:r>
          </w:p>
          <w:p w14:paraId="50F15F0C" w14:textId="5D1A6C1C" w:rsidR="00827EE2" w:rsidRPr="00827EE2" w:rsidRDefault="00827EE2" w:rsidP="006A2CA5">
            <w:pPr>
              <w:rPr>
                <w:rFonts w:ascii="Arial" w:hAnsi="Arial" w:cs="Arial"/>
                <w:color w:val="555659"/>
                <w:sz w:val="20"/>
                <w:szCs w:val="20"/>
              </w:rPr>
            </w:pPr>
            <w:r w:rsidRPr="00827EE2">
              <w:rPr>
                <w:rFonts w:ascii="Arial" w:hAnsi="Arial" w:cs="Arial"/>
                <w:color w:val="555659"/>
                <w:sz w:val="20"/>
                <w:szCs w:val="20"/>
              </w:rPr>
              <w:t>Education Award $7,395</w:t>
            </w:r>
          </w:p>
          <w:p w14:paraId="7877FEDA" w14:textId="4001336E" w:rsidR="00827EE2" w:rsidRPr="00827EE2" w:rsidRDefault="00827EE2" w:rsidP="00956920">
            <w:pPr>
              <w:rPr>
                <w:rFonts w:ascii="Arial" w:hAnsi="Arial" w:cs="Arial"/>
                <w:color w:val="555659"/>
                <w:sz w:val="20"/>
                <w:szCs w:val="20"/>
              </w:rPr>
            </w:pPr>
          </w:p>
        </w:tc>
        <w:tc>
          <w:tcPr>
            <w:tcW w:w="6390" w:type="dxa"/>
          </w:tcPr>
          <w:p w14:paraId="76BBE258" w14:textId="663FCB03" w:rsidR="00827EE2" w:rsidRPr="00827EE2" w:rsidRDefault="00827EE2" w:rsidP="00956920">
            <w:pPr>
              <w:rPr>
                <w:rFonts w:ascii="Arial" w:hAnsi="Arial" w:cs="Arial"/>
                <w:sz w:val="20"/>
                <w:szCs w:val="20"/>
              </w:rPr>
            </w:pPr>
            <w:r w:rsidRPr="00827EE2">
              <w:rPr>
                <w:rFonts w:ascii="Arial" w:hAnsi="Arial" w:cs="Arial"/>
                <w:sz w:val="20"/>
                <w:szCs w:val="20"/>
              </w:rPr>
              <w:t>Support case management, service delivery, and outreach functions for court-involved cases pending in Civil and Housing Courts, as well as for interpersonal disputes impacting the community.</w:t>
            </w:r>
          </w:p>
          <w:p w14:paraId="2E78E21D" w14:textId="54663A22" w:rsidR="00827EE2" w:rsidRPr="00827EE2" w:rsidRDefault="00827EE2" w:rsidP="00956920">
            <w:pPr>
              <w:rPr>
                <w:rFonts w:ascii="Arial" w:hAnsi="Arial" w:cs="Arial"/>
                <w:color w:val="555659"/>
                <w:sz w:val="20"/>
                <w:szCs w:val="20"/>
              </w:rPr>
            </w:pPr>
          </w:p>
        </w:tc>
      </w:tr>
      <w:tr w:rsidR="00827EE2" w:rsidRPr="00827EE2" w14:paraId="5B474ABE" w14:textId="77777777" w:rsidTr="00827EE2">
        <w:tc>
          <w:tcPr>
            <w:tcW w:w="2515" w:type="dxa"/>
          </w:tcPr>
          <w:p w14:paraId="4BAE9EC9" w14:textId="77777777" w:rsidR="00827EE2" w:rsidRPr="00827EE2" w:rsidRDefault="00827EE2" w:rsidP="00956920">
            <w:pPr>
              <w:rPr>
                <w:rFonts w:ascii="Arial" w:hAnsi="Arial" w:cs="Arial"/>
                <w:b/>
                <w:bCs/>
                <w:color w:val="555659"/>
                <w:sz w:val="20"/>
                <w:szCs w:val="20"/>
              </w:rPr>
            </w:pPr>
            <w:r w:rsidRPr="00827EE2">
              <w:rPr>
                <w:rFonts w:ascii="Arial" w:hAnsi="Arial" w:cs="Arial"/>
                <w:b/>
                <w:bCs/>
                <w:color w:val="555659"/>
                <w:sz w:val="20"/>
                <w:szCs w:val="20"/>
              </w:rPr>
              <w:t>Restorative and Conflict Consulting</w:t>
            </w:r>
          </w:p>
          <w:p w14:paraId="1556B8B5" w14:textId="77777777" w:rsidR="00827EE2" w:rsidRPr="00827EE2" w:rsidRDefault="00827EE2" w:rsidP="00956920">
            <w:pPr>
              <w:rPr>
                <w:rFonts w:ascii="Arial" w:hAnsi="Arial" w:cs="Arial"/>
                <w:color w:val="555659"/>
                <w:sz w:val="20"/>
                <w:szCs w:val="20"/>
              </w:rPr>
            </w:pPr>
          </w:p>
          <w:p w14:paraId="3A59A074" w14:textId="7A92A224" w:rsidR="00827EE2" w:rsidRPr="00827EE2" w:rsidRDefault="00827EE2" w:rsidP="00956920">
            <w:pPr>
              <w:rPr>
                <w:rFonts w:ascii="Arial" w:hAnsi="Arial" w:cs="Arial"/>
                <w:color w:val="555659"/>
                <w:sz w:val="20"/>
                <w:szCs w:val="20"/>
                <w:u w:val="single"/>
              </w:rPr>
            </w:pPr>
            <w:r w:rsidRPr="00827EE2">
              <w:rPr>
                <w:rFonts w:ascii="Arial" w:hAnsi="Arial" w:cs="Arial"/>
                <w:color w:val="555659"/>
                <w:sz w:val="20"/>
                <w:szCs w:val="20"/>
                <w:u w:val="single"/>
              </w:rPr>
              <w:t>Full-time</w:t>
            </w:r>
          </w:p>
          <w:p w14:paraId="7A238C27" w14:textId="2BA61D0B" w:rsidR="00827EE2" w:rsidRPr="00827EE2" w:rsidRDefault="00827EE2" w:rsidP="00956920">
            <w:pPr>
              <w:rPr>
                <w:rFonts w:ascii="Arial" w:hAnsi="Arial" w:cs="Arial"/>
                <w:color w:val="555659"/>
                <w:sz w:val="20"/>
                <w:szCs w:val="20"/>
              </w:rPr>
            </w:pPr>
            <w:r w:rsidRPr="00827EE2">
              <w:rPr>
                <w:rFonts w:ascii="Arial" w:hAnsi="Arial" w:cs="Arial"/>
                <w:color w:val="555659"/>
                <w:sz w:val="20"/>
                <w:szCs w:val="20"/>
              </w:rPr>
              <w:t>Hours:      37.5 hrs./week</w:t>
            </w:r>
          </w:p>
          <w:p w14:paraId="0ACF4445" w14:textId="4F725472" w:rsidR="00827EE2" w:rsidRPr="00827EE2" w:rsidRDefault="00827EE2" w:rsidP="00956920">
            <w:pPr>
              <w:rPr>
                <w:rFonts w:ascii="Arial" w:hAnsi="Arial" w:cs="Arial"/>
                <w:color w:val="555659"/>
                <w:sz w:val="20"/>
                <w:szCs w:val="20"/>
              </w:rPr>
            </w:pPr>
            <w:r w:rsidRPr="00827EE2">
              <w:rPr>
                <w:rFonts w:ascii="Arial" w:hAnsi="Arial" w:cs="Arial"/>
                <w:color w:val="555659"/>
                <w:sz w:val="20"/>
                <w:szCs w:val="20"/>
              </w:rPr>
              <w:t xml:space="preserve">Stipend:    $22,000/year  </w:t>
            </w:r>
          </w:p>
          <w:p w14:paraId="5DCD788A" w14:textId="09D1B790" w:rsidR="00827EE2" w:rsidRPr="00827EE2" w:rsidRDefault="00827EE2" w:rsidP="00956920">
            <w:pPr>
              <w:rPr>
                <w:rFonts w:ascii="Arial" w:hAnsi="Arial" w:cs="Arial"/>
                <w:color w:val="555659"/>
                <w:sz w:val="20"/>
                <w:szCs w:val="20"/>
              </w:rPr>
            </w:pPr>
            <w:r w:rsidRPr="00827EE2">
              <w:rPr>
                <w:rFonts w:ascii="Arial" w:hAnsi="Arial" w:cs="Arial"/>
                <w:color w:val="555659"/>
                <w:sz w:val="20"/>
                <w:szCs w:val="20"/>
              </w:rPr>
              <w:t>Includes Health Insurance</w:t>
            </w:r>
          </w:p>
          <w:p w14:paraId="13F2D83A" w14:textId="168D0C3D" w:rsidR="00827EE2" w:rsidRPr="00827EE2" w:rsidRDefault="00827EE2" w:rsidP="00956920">
            <w:pPr>
              <w:rPr>
                <w:rFonts w:ascii="Arial" w:hAnsi="Arial" w:cs="Arial"/>
                <w:color w:val="555659"/>
                <w:sz w:val="20"/>
                <w:szCs w:val="20"/>
              </w:rPr>
            </w:pPr>
            <w:r w:rsidRPr="00827EE2">
              <w:rPr>
                <w:rFonts w:ascii="Arial" w:hAnsi="Arial" w:cs="Arial"/>
                <w:color w:val="555659"/>
                <w:sz w:val="20"/>
                <w:szCs w:val="20"/>
              </w:rPr>
              <w:t>Education Award $7,395</w:t>
            </w:r>
          </w:p>
          <w:p w14:paraId="65121DE6" w14:textId="035F1F4E" w:rsidR="00827EE2" w:rsidRPr="00827EE2" w:rsidRDefault="00827EE2" w:rsidP="00956920">
            <w:pPr>
              <w:rPr>
                <w:rFonts w:ascii="Arial" w:hAnsi="Arial" w:cs="Arial"/>
                <w:color w:val="555659"/>
                <w:sz w:val="20"/>
                <w:szCs w:val="20"/>
              </w:rPr>
            </w:pPr>
          </w:p>
        </w:tc>
        <w:tc>
          <w:tcPr>
            <w:tcW w:w="6390" w:type="dxa"/>
          </w:tcPr>
          <w:p w14:paraId="63D60E93" w14:textId="48AA001B" w:rsidR="00827EE2" w:rsidRPr="00827EE2" w:rsidRDefault="00827EE2" w:rsidP="00956920">
            <w:pPr>
              <w:rPr>
                <w:rFonts w:ascii="Arial" w:hAnsi="Arial" w:cs="Arial"/>
                <w:color w:val="000000"/>
                <w:kern w:val="0"/>
                <w:sz w:val="20"/>
                <w:szCs w:val="20"/>
              </w:rPr>
            </w:pPr>
            <w:r w:rsidRPr="00827EE2">
              <w:rPr>
                <w:rFonts w:ascii="Arial" w:hAnsi="Arial" w:cs="Arial"/>
                <w:color w:val="000000"/>
                <w:kern w:val="0"/>
                <w:sz w:val="20"/>
                <w:szCs w:val="20"/>
              </w:rPr>
              <w:t>Expand access to training, restorative practices, and other conflict resolution services directly to young people in vulnerable communities as well as to the adults who work with them - teachers, credible messengers, family court judges and court staff, juvenile justice, and other youth-serving agencies - to better support their work with youth.</w:t>
            </w:r>
          </w:p>
          <w:p w14:paraId="0311DEE5" w14:textId="77221B6E" w:rsidR="00827EE2" w:rsidRPr="00827EE2" w:rsidRDefault="00827EE2" w:rsidP="00956920">
            <w:pPr>
              <w:rPr>
                <w:rFonts w:ascii="Arial" w:hAnsi="Arial" w:cs="Arial"/>
                <w:color w:val="555659"/>
                <w:sz w:val="20"/>
                <w:szCs w:val="20"/>
              </w:rPr>
            </w:pPr>
          </w:p>
        </w:tc>
      </w:tr>
      <w:tr w:rsidR="00827EE2" w:rsidRPr="00827EE2" w14:paraId="1D0F6E18" w14:textId="77777777" w:rsidTr="00827EE2">
        <w:tc>
          <w:tcPr>
            <w:tcW w:w="2515" w:type="dxa"/>
          </w:tcPr>
          <w:p w14:paraId="5624F8F3" w14:textId="659D23DA" w:rsidR="00827EE2" w:rsidRPr="00827EE2" w:rsidRDefault="00827EE2" w:rsidP="004070A7">
            <w:pPr>
              <w:rPr>
                <w:rFonts w:ascii="Arial" w:hAnsi="Arial" w:cs="Arial"/>
                <w:b/>
                <w:bCs/>
                <w:sz w:val="20"/>
                <w:szCs w:val="20"/>
              </w:rPr>
            </w:pPr>
            <w:r w:rsidRPr="00827EE2">
              <w:rPr>
                <w:rFonts w:ascii="Arial" w:hAnsi="Arial" w:cs="Arial"/>
                <w:b/>
                <w:bCs/>
                <w:sz w:val="20"/>
                <w:szCs w:val="20"/>
              </w:rPr>
              <w:t>Family Court Mediation</w:t>
            </w:r>
          </w:p>
          <w:p w14:paraId="1C752ABC" w14:textId="77777777" w:rsidR="00827EE2" w:rsidRPr="00827EE2" w:rsidRDefault="00827EE2" w:rsidP="004070A7">
            <w:pPr>
              <w:rPr>
                <w:rFonts w:ascii="Arial" w:hAnsi="Arial" w:cs="Arial"/>
                <w:b/>
                <w:bCs/>
                <w:sz w:val="20"/>
                <w:szCs w:val="20"/>
              </w:rPr>
            </w:pPr>
          </w:p>
          <w:p w14:paraId="39FAA522" w14:textId="1AE7B5F3" w:rsidR="00827EE2" w:rsidRPr="00827EE2" w:rsidRDefault="00827EE2" w:rsidP="004070A7">
            <w:pPr>
              <w:rPr>
                <w:rFonts w:ascii="Arial" w:hAnsi="Arial" w:cs="Arial"/>
                <w:sz w:val="20"/>
                <w:szCs w:val="20"/>
                <w:u w:val="single"/>
              </w:rPr>
            </w:pPr>
            <w:r w:rsidRPr="00827EE2">
              <w:rPr>
                <w:rFonts w:ascii="Arial" w:hAnsi="Arial" w:cs="Arial"/>
                <w:sz w:val="20"/>
                <w:szCs w:val="20"/>
                <w:u w:val="single"/>
              </w:rPr>
              <w:t>Part-time</w:t>
            </w:r>
          </w:p>
          <w:p w14:paraId="0202C21C" w14:textId="3200093D" w:rsidR="00827EE2" w:rsidRPr="00827EE2" w:rsidRDefault="00827EE2" w:rsidP="004070A7">
            <w:pPr>
              <w:rPr>
                <w:rFonts w:ascii="Arial" w:hAnsi="Arial" w:cs="Arial"/>
                <w:sz w:val="20"/>
                <w:szCs w:val="20"/>
              </w:rPr>
            </w:pPr>
            <w:r w:rsidRPr="00827EE2">
              <w:rPr>
                <w:rFonts w:ascii="Arial" w:hAnsi="Arial" w:cs="Arial"/>
                <w:sz w:val="20"/>
                <w:szCs w:val="20"/>
              </w:rPr>
              <w:t xml:space="preserve">Hours:     19 hrs./week </w:t>
            </w:r>
          </w:p>
          <w:p w14:paraId="7DCBEB23" w14:textId="0BE20B53" w:rsidR="00827EE2" w:rsidRPr="00827EE2" w:rsidRDefault="00827EE2" w:rsidP="004070A7">
            <w:pPr>
              <w:rPr>
                <w:rFonts w:ascii="Arial" w:hAnsi="Arial" w:cs="Arial"/>
                <w:sz w:val="20"/>
                <w:szCs w:val="20"/>
              </w:rPr>
            </w:pPr>
            <w:r w:rsidRPr="00827EE2">
              <w:rPr>
                <w:rFonts w:ascii="Arial" w:hAnsi="Arial" w:cs="Arial"/>
                <w:sz w:val="20"/>
                <w:szCs w:val="20"/>
              </w:rPr>
              <w:t>Stipend:   $11,000/year</w:t>
            </w:r>
          </w:p>
          <w:p w14:paraId="4908665F" w14:textId="707368EC" w:rsidR="00827EE2" w:rsidRPr="00827EE2" w:rsidRDefault="00827EE2" w:rsidP="004070A7">
            <w:pPr>
              <w:rPr>
                <w:rFonts w:ascii="Arial" w:hAnsi="Arial" w:cs="Arial"/>
                <w:sz w:val="20"/>
                <w:szCs w:val="20"/>
              </w:rPr>
            </w:pPr>
            <w:r w:rsidRPr="00827EE2">
              <w:rPr>
                <w:rFonts w:ascii="Arial" w:hAnsi="Arial" w:cs="Arial"/>
                <w:sz w:val="20"/>
                <w:szCs w:val="20"/>
              </w:rPr>
              <w:t xml:space="preserve">Education Award $3,697 </w:t>
            </w:r>
          </w:p>
          <w:p w14:paraId="590B3097" w14:textId="77777777" w:rsidR="00827EE2" w:rsidRPr="00827EE2" w:rsidRDefault="00827EE2" w:rsidP="0080408B">
            <w:pPr>
              <w:rPr>
                <w:rFonts w:ascii="Arial" w:hAnsi="Arial" w:cs="Arial"/>
                <w:color w:val="555659"/>
                <w:sz w:val="20"/>
                <w:szCs w:val="20"/>
              </w:rPr>
            </w:pPr>
          </w:p>
        </w:tc>
        <w:tc>
          <w:tcPr>
            <w:tcW w:w="6390" w:type="dxa"/>
          </w:tcPr>
          <w:p w14:paraId="0CEEB1F7" w14:textId="11706181" w:rsidR="00827EE2" w:rsidRPr="00827EE2" w:rsidRDefault="00827EE2" w:rsidP="00956920">
            <w:pPr>
              <w:rPr>
                <w:rFonts w:ascii="Arial" w:hAnsi="Arial" w:cs="Arial"/>
                <w:kern w:val="0"/>
                <w:sz w:val="20"/>
                <w:szCs w:val="20"/>
              </w:rPr>
            </w:pPr>
            <w:r w:rsidRPr="00827EE2">
              <w:rPr>
                <w:rFonts w:ascii="Arial" w:hAnsi="Arial" w:cs="Arial"/>
                <w:kern w:val="0"/>
                <w:sz w:val="20"/>
                <w:szCs w:val="20"/>
              </w:rPr>
              <w:t>Support case management and service delivery of co-parenting mediation services for separated parents referred by Family Court.</w:t>
            </w:r>
          </w:p>
          <w:p w14:paraId="1D53FB55" w14:textId="040BE6BF" w:rsidR="00827EE2" w:rsidRPr="00827EE2" w:rsidRDefault="00827EE2" w:rsidP="00956920">
            <w:pPr>
              <w:rPr>
                <w:rFonts w:ascii="Arial" w:hAnsi="Arial" w:cs="Arial"/>
                <w:color w:val="555659"/>
                <w:sz w:val="20"/>
                <w:szCs w:val="20"/>
              </w:rPr>
            </w:pPr>
          </w:p>
        </w:tc>
      </w:tr>
      <w:tr w:rsidR="00827EE2" w:rsidRPr="00827EE2" w14:paraId="7448D57C" w14:textId="77777777" w:rsidTr="00827EE2">
        <w:tc>
          <w:tcPr>
            <w:tcW w:w="2515" w:type="dxa"/>
          </w:tcPr>
          <w:p w14:paraId="31539517" w14:textId="77777777" w:rsidR="00827EE2" w:rsidRPr="00827EE2" w:rsidRDefault="00827EE2" w:rsidP="00956920">
            <w:pPr>
              <w:rPr>
                <w:rFonts w:ascii="Arial" w:hAnsi="Arial" w:cs="Arial"/>
                <w:b/>
                <w:bCs/>
                <w:color w:val="555659"/>
                <w:sz w:val="20"/>
                <w:szCs w:val="20"/>
              </w:rPr>
            </w:pPr>
            <w:r w:rsidRPr="00827EE2">
              <w:rPr>
                <w:rFonts w:ascii="Arial" w:hAnsi="Arial" w:cs="Arial"/>
                <w:b/>
                <w:bCs/>
                <w:color w:val="555659"/>
                <w:sz w:val="20"/>
                <w:szCs w:val="20"/>
              </w:rPr>
              <w:t>Special Education Mediation</w:t>
            </w:r>
          </w:p>
          <w:p w14:paraId="71541D99" w14:textId="77777777" w:rsidR="00827EE2" w:rsidRPr="00827EE2" w:rsidRDefault="00827EE2" w:rsidP="00956920">
            <w:pPr>
              <w:rPr>
                <w:rFonts w:ascii="Arial" w:hAnsi="Arial" w:cs="Arial"/>
                <w:color w:val="555659"/>
                <w:sz w:val="20"/>
                <w:szCs w:val="20"/>
              </w:rPr>
            </w:pPr>
          </w:p>
          <w:p w14:paraId="1E038F28" w14:textId="77777777" w:rsidR="00827EE2" w:rsidRPr="00827EE2" w:rsidRDefault="00827EE2" w:rsidP="006A2CA5">
            <w:pPr>
              <w:rPr>
                <w:rFonts w:ascii="Arial" w:hAnsi="Arial" w:cs="Arial"/>
                <w:sz w:val="20"/>
                <w:szCs w:val="20"/>
                <w:u w:val="single"/>
              </w:rPr>
            </w:pPr>
            <w:r w:rsidRPr="00827EE2">
              <w:rPr>
                <w:rFonts w:ascii="Arial" w:hAnsi="Arial" w:cs="Arial"/>
                <w:sz w:val="20"/>
                <w:szCs w:val="20"/>
                <w:u w:val="single"/>
              </w:rPr>
              <w:t>Part-time</w:t>
            </w:r>
          </w:p>
          <w:p w14:paraId="0997B199" w14:textId="466F26FA" w:rsidR="00827EE2" w:rsidRPr="00827EE2" w:rsidRDefault="00827EE2" w:rsidP="006A2CA5">
            <w:pPr>
              <w:rPr>
                <w:rFonts w:ascii="Arial" w:hAnsi="Arial" w:cs="Arial"/>
                <w:sz w:val="20"/>
                <w:szCs w:val="20"/>
              </w:rPr>
            </w:pPr>
            <w:r w:rsidRPr="00827EE2">
              <w:rPr>
                <w:rFonts w:ascii="Arial" w:hAnsi="Arial" w:cs="Arial"/>
                <w:sz w:val="20"/>
                <w:szCs w:val="20"/>
              </w:rPr>
              <w:t xml:space="preserve">Hours:     19 hrs./week </w:t>
            </w:r>
          </w:p>
          <w:p w14:paraId="1B84F9AD" w14:textId="77777777" w:rsidR="00827EE2" w:rsidRPr="00827EE2" w:rsidRDefault="00827EE2" w:rsidP="006A2CA5">
            <w:pPr>
              <w:rPr>
                <w:rFonts w:ascii="Arial" w:hAnsi="Arial" w:cs="Arial"/>
                <w:sz w:val="20"/>
                <w:szCs w:val="20"/>
              </w:rPr>
            </w:pPr>
            <w:r w:rsidRPr="00827EE2">
              <w:rPr>
                <w:rFonts w:ascii="Arial" w:hAnsi="Arial" w:cs="Arial"/>
                <w:sz w:val="20"/>
                <w:szCs w:val="20"/>
              </w:rPr>
              <w:t>Stipend:   $11,000/year</w:t>
            </w:r>
          </w:p>
          <w:p w14:paraId="576B1313" w14:textId="77777777" w:rsidR="00827EE2" w:rsidRPr="00827EE2" w:rsidRDefault="00827EE2" w:rsidP="006A2CA5">
            <w:pPr>
              <w:rPr>
                <w:rFonts w:ascii="Arial" w:hAnsi="Arial" w:cs="Arial"/>
                <w:sz w:val="20"/>
                <w:szCs w:val="20"/>
              </w:rPr>
            </w:pPr>
            <w:r w:rsidRPr="00827EE2">
              <w:rPr>
                <w:rFonts w:ascii="Arial" w:hAnsi="Arial" w:cs="Arial"/>
                <w:sz w:val="20"/>
                <w:szCs w:val="20"/>
              </w:rPr>
              <w:t xml:space="preserve">Education Award $3,697 </w:t>
            </w:r>
          </w:p>
          <w:p w14:paraId="73FF4BEF" w14:textId="48347B33" w:rsidR="00827EE2" w:rsidRPr="00827EE2" w:rsidRDefault="00827EE2" w:rsidP="00956920">
            <w:pPr>
              <w:rPr>
                <w:rFonts w:ascii="Arial" w:hAnsi="Arial" w:cs="Arial"/>
                <w:color w:val="555659"/>
                <w:sz w:val="20"/>
                <w:szCs w:val="20"/>
              </w:rPr>
            </w:pPr>
          </w:p>
        </w:tc>
        <w:tc>
          <w:tcPr>
            <w:tcW w:w="6390" w:type="dxa"/>
          </w:tcPr>
          <w:p w14:paraId="2410F907" w14:textId="237CF996" w:rsidR="00827EE2" w:rsidRPr="00827EE2" w:rsidRDefault="00827EE2" w:rsidP="00956920">
            <w:pPr>
              <w:rPr>
                <w:rFonts w:ascii="Arial" w:hAnsi="Arial" w:cs="Arial"/>
                <w:color w:val="555659"/>
                <w:sz w:val="20"/>
                <w:szCs w:val="20"/>
              </w:rPr>
            </w:pPr>
            <w:r w:rsidRPr="00827EE2">
              <w:rPr>
                <w:rFonts w:ascii="Arial" w:hAnsi="Arial" w:cs="Arial"/>
                <w:kern w:val="0"/>
                <w:sz w:val="20"/>
                <w:szCs w:val="20"/>
              </w:rPr>
              <w:t>Support case management, service delivery and outreach for Special Education and Early Intervention disputes referred by parents, schools and advocates for mediation services.</w:t>
            </w:r>
          </w:p>
        </w:tc>
      </w:tr>
    </w:tbl>
    <w:p w14:paraId="6777960D" w14:textId="77777777" w:rsidR="00956920" w:rsidRPr="00827EE2" w:rsidRDefault="00956920" w:rsidP="00956920">
      <w:pPr>
        <w:rPr>
          <w:rFonts w:ascii="Arial" w:hAnsi="Arial" w:cs="Arial"/>
          <w:color w:val="555659"/>
          <w:sz w:val="20"/>
          <w:szCs w:val="20"/>
          <w:lang w:val="sv-SE"/>
        </w:rPr>
      </w:pPr>
    </w:p>
    <w:p w14:paraId="22B9C00A" w14:textId="77FE21C5" w:rsidR="00C87ED6" w:rsidRPr="00827EE2" w:rsidRDefault="00C87ED6" w:rsidP="00C87ED6">
      <w:pPr>
        <w:rPr>
          <w:rFonts w:ascii="Arial" w:hAnsi="Arial" w:cs="Arial"/>
          <w:sz w:val="20"/>
          <w:szCs w:val="20"/>
        </w:rPr>
      </w:pPr>
      <w:r w:rsidRPr="00827EE2">
        <w:rPr>
          <w:rFonts w:ascii="Arial" w:hAnsi="Arial" w:cs="Arial"/>
          <w:b/>
          <w:bCs/>
          <w:sz w:val="20"/>
          <w:szCs w:val="20"/>
        </w:rPr>
        <w:t>Require</w:t>
      </w:r>
      <w:r w:rsidR="00827EE2" w:rsidRPr="00827EE2">
        <w:rPr>
          <w:rFonts w:ascii="Arial" w:hAnsi="Arial" w:cs="Arial"/>
          <w:b/>
          <w:bCs/>
          <w:sz w:val="20"/>
          <w:szCs w:val="20"/>
        </w:rPr>
        <w:t>d Qualifications</w:t>
      </w:r>
    </w:p>
    <w:p w14:paraId="4B0901B8" w14:textId="5409CF36" w:rsidR="00C87ED6" w:rsidRPr="00827EE2" w:rsidRDefault="00C87ED6" w:rsidP="00C87ED6">
      <w:pPr>
        <w:numPr>
          <w:ilvl w:val="0"/>
          <w:numId w:val="12"/>
        </w:numPr>
        <w:spacing w:after="100" w:afterAutospacing="1"/>
        <w:rPr>
          <w:rFonts w:ascii="Arial" w:hAnsi="Arial" w:cs="Arial"/>
          <w:color w:val="333333"/>
          <w:sz w:val="20"/>
          <w:szCs w:val="20"/>
        </w:rPr>
      </w:pPr>
      <w:r w:rsidRPr="00827EE2">
        <w:rPr>
          <w:rFonts w:ascii="Arial" w:hAnsi="Arial" w:cs="Arial"/>
          <w:color w:val="333333"/>
          <w:sz w:val="20"/>
          <w:szCs w:val="20"/>
        </w:rPr>
        <w:t xml:space="preserve">Demonstrated interest in conflict resolution </w:t>
      </w:r>
      <w:r w:rsidR="00827EE2" w:rsidRPr="00827EE2">
        <w:rPr>
          <w:rFonts w:ascii="Arial" w:hAnsi="Arial" w:cs="Arial"/>
          <w:color w:val="333333"/>
          <w:sz w:val="20"/>
          <w:szCs w:val="20"/>
        </w:rPr>
        <w:t>and/</w:t>
      </w:r>
      <w:r w:rsidRPr="00827EE2">
        <w:rPr>
          <w:rFonts w:ascii="Arial" w:hAnsi="Arial" w:cs="Arial"/>
          <w:color w:val="333333"/>
          <w:sz w:val="20"/>
          <w:szCs w:val="20"/>
        </w:rPr>
        <w:t>or restorative justice</w:t>
      </w:r>
    </w:p>
    <w:p w14:paraId="3205686C" w14:textId="3C29423F" w:rsidR="00827EE2" w:rsidRPr="00827EE2" w:rsidRDefault="00827EE2" w:rsidP="00827EE2">
      <w:pPr>
        <w:numPr>
          <w:ilvl w:val="0"/>
          <w:numId w:val="12"/>
        </w:numPr>
        <w:spacing w:after="100" w:afterAutospacing="1"/>
        <w:rPr>
          <w:rFonts w:ascii="Arial" w:hAnsi="Arial" w:cs="Arial"/>
          <w:color w:val="333333"/>
          <w:sz w:val="20"/>
          <w:szCs w:val="20"/>
        </w:rPr>
      </w:pPr>
      <w:r w:rsidRPr="00827EE2">
        <w:rPr>
          <w:rFonts w:ascii="Arial" w:eastAsia="Times New Roman" w:hAnsi="Arial" w:cs="Arial"/>
          <w:kern w:val="0"/>
          <w:sz w:val="20"/>
          <w:szCs w:val="20"/>
          <w:lang w:eastAsia="en-US"/>
          <w14:ligatures w14:val="none"/>
        </w:rPr>
        <w:t>Demonstrated commitment to New York Peace Institute's mission and values, including fostering a diverse, equitable, and inclusive work environment</w:t>
      </w:r>
    </w:p>
    <w:p w14:paraId="1BF385E0" w14:textId="77777777"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lastRenderedPageBreak/>
        <w:t>High level of cultural competency, including the ability to communicate effectively with people of all backgrounds and cultures; excellent listening, verbal, and written communication skills </w:t>
      </w:r>
    </w:p>
    <w:p w14:paraId="6863A6EF" w14:textId="77777777"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t>Demonstrated ability to handle sensitive information with discretion and maintain confidentiality</w:t>
      </w:r>
    </w:p>
    <w:p w14:paraId="52080061" w14:textId="77777777"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t>Excellent time management and organization skills and ability to prioritize work</w:t>
      </w:r>
    </w:p>
    <w:p w14:paraId="1803761D" w14:textId="77777777"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t>Attention to detail and problem-solving skills</w:t>
      </w:r>
    </w:p>
    <w:p w14:paraId="57D6E716" w14:textId="77777777"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t>Proficiency in relevant computer applications and office software</w:t>
      </w:r>
    </w:p>
    <w:p w14:paraId="249EFC42" w14:textId="4771B411" w:rsidR="00827EE2" w:rsidRPr="00827EE2" w:rsidRDefault="00827EE2" w:rsidP="00827EE2">
      <w:pPr>
        <w:numPr>
          <w:ilvl w:val="0"/>
          <w:numId w:val="12"/>
        </w:numPr>
        <w:spacing w:before="100" w:beforeAutospacing="1" w:after="100" w:afterAutospacing="1"/>
        <w:rPr>
          <w:rFonts w:ascii="Arial" w:eastAsia="Times New Roman" w:hAnsi="Arial" w:cs="Arial"/>
          <w:kern w:val="0"/>
          <w:sz w:val="20"/>
          <w:szCs w:val="20"/>
          <w:lang w:eastAsia="en-US"/>
          <w14:ligatures w14:val="none"/>
        </w:rPr>
      </w:pPr>
      <w:r w:rsidRPr="00827EE2">
        <w:rPr>
          <w:rFonts w:ascii="Arial" w:eastAsia="Times New Roman" w:hAnsi="Arial" w:cs="Arial"/>
          <w:kern w:val="0"/>
          <w:sz w:val="20"/>
          <w:szCs w:val="20"/>
          <w:lang w:eastAsia="en-US"/>
          <w14:ligatures w14:val="none"/>
        </w:rPr>
        <w:t>Comfort with remote work tools and virtual communication platforms</w:t>
      </w:r>
    </w:p>
    <w:p w14:paraId="7E9690FD" w14:textId="77777777" w:rsidR="00C87ED6" w:rsidRPr="00C87ED6" w:rsidRDefault="00C87ED6" w:rsidP="00C87ED6">
      <w:pPr>
        <w:rPr>
          <w:rFonts w:ascii="Arial" w:hAnsi="Arial" w:cs="Arial"/>
          <w:color w:val="555659"/>
          <w:sz w:val="20"/>
          <w:szCs w:val="20"/>
        </w:rPr>
      </w:pPr>
      <w:r w:rsidRPr="00C87ED6">
        <w:rPr>
          <w:rFonts w:ascii="Arial" w:hAnsi="Arial" w:cs="Arial"/>
          <w:b/>
          <w:bCs/>
          <w:color w:val="555659"/>
          <w:sz w:val="20"/>
          <w:szCs w:val="20"/>
        </w:rPr>
        <w:t>Our Commitment to Diversity, Equity and Inclusion: </w:t>
      </w:r>
    </w:p>
    <w:p w14:paraId="714525E1" w14:textId="77777777" w:rsidR="00C87ED6" w:rsidRDefault="00C87ED6" w:rsidP="00C87ED6">
      <w:pPr>
        <w:rPr>
          <w:rFonts w:ascii="Arial" w:hAnsi="Arial" w:cs="Arial"/>
          <w:color w:val="555659"/>
          <w:sz w:val="20"/>
          <w:szCs w:val="20"/>
        </w:rPr>
      </w:pPr>
      <w:r w:rsidRPr="00C87ED6">
        <w:rPr>
          <w:rFonts w:ascii="Arial" w:hAnsi="Arial" w:cs="Arial"/>
          <w:color w:val="555659"/>
          <w:sz w:val="20"/>
          <w:szCs w:val="20"/>
        </w:rPr>
        <w:t>New York Peace Institute is committed to building an inclusive environment for people of all backgrounds. We are committed to building a talented team with diverse skill sets that reflect the diversity of New York City residents. We are a community of leaders who are proud to represent many different national, racial, ethnic, socio-economic, religious, gender, disabilities and other identities.</w:t>
      </w:r>
    </w:p>
    <w:p w14:paraId="18BB5948" w14:textId="77777777" w:rsidR="00827EE2" w:rsidRPr="00C87ED6" w:rsidRDefault="00827EE2" w:rsidP="00C87ED6">
      <w:pPr>
        <w:rPr>
          <w:rFonts w:ascii="Arial" w:hAnsi="Arial" w:cs="Arial"/>
          <w:color w:val="555659"/>
          <w:sz w:val="20"/>
          <w:szCs w:val="20"/>
        </w:rPr>
      </w:pPr>
    </w:p>
    <w:p w14:paraId="04CB1F34" w14:textId="77777777" w:rsidR="00C87ED6" w:rsidRPr="00C87ED6" w:rsidRDefault="00C87ED6" w:rsidP="00C87ED6">
      <w:pPr>
        <w:rPr>
          <w:rFonts w:ascii="Arial" w:hAnsi="Arial" w:cs="Arial"/>
          <w:color w:val="555659"/>
          <w:sz w:val="20"/>
          <w:szCs w:val="20"/>
        </w:rPr>
      </w:pPr>
      <w:r w:rsidRPr="00C87ED6">
        <w:rPr>
          <w:rFonts w:ascii="Arial" w:hAnsi="Arial" w:cs="Arial"/>
          <w:color w:val="555659"/>
          <w:sz w:val="20"/>
          <w:szCs w:val="20"/>
        </w:rPr>
        <w:t xml:space="preserve">New York Peace Institute is an equal opportunity employer. We do not discriminate </w:t>
      </w:r>
      <w:proofErr w:type="gramStart"/>
      <w:r w:rsidRPr="00C87ED6">
        <w:rPr>
          <w:rFonts w:ascii="Arial" w:hAnsi="Arial" w:cs="Arial"/>
          <w:color w:val="555659"/>
          <w:sz w:val="20"/>
          <w:szCs w:val="20"/>
        </w:rPr>
        <w:t>on the basis of</w:t>
      </w:r>
      <w:proofErr w:type="gramEnd"/>
      <w:r w:rsidRPr="00C87ED6">
        <w:rPr>
          <w:rFonts w:ascii="Arial" w:hAnsi="Arial" w:cs="Arial"/>
          <w:color w:val="555659"/>
          <w:sz w:val="20"/>
          <w:szCs w:val="20"/>
        </w:rPr>
        <w:t xml:space="preserve"> race, color, ethnicity, religion, sex, gender, gender identity and expression, sexual orientation, national origin, disability, age, marital status, veteran status, pregnancy, parental status, genetic information or other characteristics or any other basis prohibited by applicable law. </w:t>
      </w:r>
    </w:p>
    <w:p w14:paraId="66E32231" w14:textId="77777777" w:rsidR="00C87ED6" w:rsidRPr="00827EE2" w:rsidRDefault="00C87ED6" w:rsidP="00956920">
      <w:pPr>
        <w:rPr>
          <w:rFonts w:ascii="Arial" w:hAnsi="Arial" w:cs="Arial"/>
          <w:color w:val="555659"/>
          <w:sz w:val="20"/>
          <w:szCs w:val="20"/>
          <w:lang w:val="sv-SE"/>
        </w:rPr>
      </w:pPr>
    </w:p>
    <w:p w14:paraId="2059B3DF" w14:textId="77777777" w:rsidR="00033C67" w:rsidRPr="00827EE2" w:rsidRDefault="00033C67" w:rsidP="00033C67">
      <w:pPr>
        <w:rPr>
          <w:rFonts w:ascii="Arial" w:hAnsi="Arial" w:cs="Arial"/>
          <w:sz w:val="20"/>
          <w:szCs w:val="20"/>
          <w:lang w:val="sv-SE"/>
        </w:rPr>
      </w:pPr>
    </w:p>
    <w:p w14:paraId="2056B96A" w14:textId="28446A58" w:rsidR="00C80ECD" w:rsidRPr="00827EE2" w:rsidRDefault="00033C67" w:rsidP="00033C67">
      <w:pPr>
        <w:rPr>
          <w:rFonts w:ascii="Arial" w:hAnsi="Arial" w:cs="Arial"/>
          <w:b/>
          <w:bCs/>
          <w:sz w:val="20"/>
          <w:szCs w:val="20"/>
        </w:rPr>
      </w:pPr>
      <w:r w:rsidRPr="00827EE2">
        <w:rPr>
          <w:rFonts w:ascii="Arial" w:hAnsi="Arial" w:cs="Arial"/>
          <w:b/>
          <w:bCs/>
          <w:sz w:val="20"/>
          <w:szCs w:val="20"/>
        </w:rPr>
        <w:t xml:space="preserve">Application Process </w:t>
      </w:r>
    </w:p>
    <w:p w14:paraId="377B5451" w14:textId="1A1B09AA" w:rsidR="00C80ECD" w:rsidRDefault="00033C67" w:rsidP="00033C67">
      <w:pPr>
        <w:rPr>
          <w:rFonts w:ascii="Arial" w:hAnsi="Arial" w:cs="Arial"/>
          <w:sz w:val="20"/>
          <w:szCs w:val="20"/>
        </w:rPr>
      </w:pPr>
      <w:r w:rsidRPr="00827EE2">
        <w:rPr>
          <w:rFonts w:ascii="Arial" w:hAnsi="Arial" w:cs="Arial"/>
          <w:sz w:val="20"/>
          <w:szCs w:val="20"/>
        </w:rPr>
        <w:t xml:space="preserve">Apply </w:t>
      </w:r>
      <w:r w:rsidR="00186752" w:rsidRPr="00827EE2">
        <w:rPr>
          <w:rFonts w:ascii="Arial" w:hAnsi="Arial" w:cs="Arial"/>
          <w:sz w:val="20"/>
          <w:szCs w:val="20"/>
        </w:rPr>
        <w:t>for</w:t>
      </w:r>
      <w:r w:rsidRPr="00827EE2">
        <w:rPr>
          <w:rFonts w:ascii="Arial" w:hAnsi="Arial" w:cs="Arial"/>
          <w:sz w:val="20"/>
          <w:szCs w:val="20"/>
        </w:rPr>
        <w:t xml:space="preserve"> </w:t>
      </w:r>
      <w:r w:rsidRPr="00827EE2">
        <w:rPr>
          <w:rFonts w:ascii="Arial" w:hAnsi="Arial" w:cs="Arial"/>
          <w:b/>
          <w:bCs/>
          <w:sz w:val="20"/>
          <w:szCs w:val="20"/>
        </w:rPr>
        <w:t>one</w:t>
      </w:r>
      <w:r w:rsidRPr="00827EE2">
        <w:rPr>
          <w:rFonts w:ascii="Arial" w:hAnsi="Arial" w:cs="Arial"/>
          <w:sz w:val="20"/>
          <w:szCs w:val="20"/>
        </w:rPr>
        <w:t xml:space="preserve"> of the four AmeriCorps Member positions</w:t>
      </w:r>
      <w:r w:rsidR="00C80ECD" w:rsidRPr="00827EE2">
        <w:rPr>
          <w:rFonts w:ascii="Arial" w:hAnsi="Arial" w:cs="Arial"/>
          <w:sz w:val="20"/>
          <w:szCs w:val="20"/>
        </w:rPr>
        <w:t xml:space="preserve"> at New York Peace Institute</w:t>
      </w:r>
      <w:r w:rsidRPr="00827EE2">
        <w:rPr>
          <w:rFonts w:ascii="Arial" w:hAnsi="Arial" w:cs="Arial"/>
          <w:sz w:val="20"/>
          <w:szCs w:val="20"/>
        </w:rPr>
        <w:t xml:space="preserve"> from the list </w:t>
      </w:r>
      <w:r w:rsidR="00827EE2">
        <w:rPr>
          <w:rFonts w:ascii="Arial" w:hAnsi="Arial" w:cs="Arial"/>
          <w:sz w:val="20"/>
          <w:szCs w:val="20"/>
        </w:rPr>
        <w:t>below</w:t>
      </w:r>
      <w:r w:rsidRPr="00827EE2">
        <w:rPr>
          <w:rFonts w:ascii="Arial" w:hAnsi="Arial" w:cs="Arial"/>
          <w:sz w:val="20"/>
          <w:szCs w:val="20"/>
        </w:rPr>
        <w:t xml:space="preserve"> and send your resume and cover letter to the</w:t>
      </w:r>
      <w:r w:rsidR="00BC1047" w:rsidRPr="00827EE2">
        <w:rPr>
          <w:rFonts w:ascii="Arial" w:hAnsi="Arial" w:cs="Arial"/>
          <w:sz w:val="20"/>
          <w:szCs w:val="20"/>
        </w:rPr>
        <w:t xml:space="preserve"> email address</w:t>
      </w:r>
      <w:r w:rsidR="00AC2C99">
        <w:rPr>
          <w:rFonts w:ascii="Arial" w:hAnsi="Arial" w:cs="Arial"/>
          <w:sz w:val="20"/>
          <w:szCs w:val="20"/>
        </w:rPr>
        <w:t xml:space="preserve"> listed for that position</w:t>
      </w:r>
      <w:r w:rsidR="00186752" w:rsidRPr="00827EE2">
        <w:rPr>
          <w:rFonts w:ascii="Arial" w:hAnsi="Arial" w:cs="Arial"/>
          <w:sz w:val="20"/>
          <w:szCs w:val="20"/>
        </w:rPr>
        <w:t xml:space="preserve">.  </w:t>
      </w:r>
    </w:p>
    <w:p w14:paraId="71F5F94B" w14:textId="487B8AA4" w:rsidR="00AC2C99" w:rsidRPr="00AC2C99" w:rsidRDefault="00827EE2" w:rsidP="00AC2C99">
      <w:pPr>
        <w:pStyle w:val="ListParagraph"/>
        <w:numPr>
          <w:ilvl w:val="0"/>
          <w:numId w:val="15"/>
        </w:numPr>
        <w:rPr>
          <w:rFonts w:ascii="Arial" w:hAnsi="Arial" w:cs="Arial"/>
          <w:sz w:val="20"/>
          <w:szCs w:val="20"/>
        </w:rPr>
      </w:pPr>
      <w:r w:rsidRPr="00827EE2">
        <w:rPr>
          <w:rFonts w:ascii="Arial" w:hAnsi="Arial" w:cs="Arial"/>
          <w:sz w:val="20"/>
          <w:szCs w:val="20"/>
        </w:rPr>
        <w:t>Community, Civil and Housing Mediation (Full-time Capacity Building Position)</w:t>
      </w:r>
      <w:r>
        <w:rPr>
          <w:rFonts w:ascii="Arial" w:hAnsi="Arial" w:cs="Arial"/>
          <w:sz w:val="20"/>
          <w:szCs w:val="20"/>
        </w:rPr>
        <w:t xml:space="preserve"> – jlopez@nypeace.org</w:t>
      </w:r>
    </w:p>
    <w:p w14:paraId="75CC0D27" w14:textId="6522C27C" w:rsidR="00827EE2" w:rsidRPr="00827EE2" w:rsidRDefault="00827EE2" w:rsidP="00827EE2">
      <w:pPr>
        <w:pStyle w:val="ListParagraph"/>
        <w:numPr>
          <w:ilvl w:val="0"/>
          <w:numId w:val="15"/>
        </w:numPr>
        <w:rPr>
          <w:rFonts w:ascii="Arial" w:hAnsi="Arial" w:cs="Arial"/>
          <w:sz w:val="20"/>
          <w:szCs w:val="20"/>
        </w:rPr>
      </w:pPr>
      <w:r w:rsidRPr="00827EE2">
        <w:rPr>
          <w:rFonts w:ascii="Arial" w:hAnsi="Arial" w:cs="Arial"/>
          <w:sz w:val="20"/>
          <w:szCs w:val="20"/>
        </w:rPr>
        <w:t>Restorative and Conflict Consulting (Full-time Youth Specialist Position)</w:t>
      </w:r>
      <w:r>
        <w:rPr>
          <w:rFonts w:ascii="Arial" w:hAnsi="Arial" w:cs="Arial"/>
          <w:sz w:val="20"/>
          <w:szCs w:val="20"/>
        </w:rPr>
        <w:t xml:space="preserve"> – training@nypeace.org</w:t>
      </w:r>
    </w:p>
    <w:p w14:paraId="221FDF90" w14:textId="1A632A9F" w:rsidR="00827EE2" w:rsidRDefault="00827EE2" w:rsidP="00827EE2">
      <w:pPr>
        <w:pStyle w:val="ListParagraph"/>
        <w:numPr>
          <w:ilvl w:val="0"/>
          <w:numId w:val="15"/>
        </w:numPr>
        <w:rPr>
          <w:rFonts w:ascii="Arial" w:hAnsi="Arial" w:cs="Arial"/>
          <w:sz w:val="20"/>
          <w:szCs w:val="20"/>
        </w:rPr>
      </w:pPr>
      <w:r w:rsidRPr="00827EE2">
        <w:rPr>
          <w:rFonts w:ascii="Arial" w:hAnsi="Arial" w:cs="Arial"/>
          <w:sz w:val="20"/>
          <w:szCs w:val="20"/>
        </w:rPr>
        <w:t>Family Court (Part-time Family Services Specialist Position)</w:t>
      </w:r>
      <w:r w:rsidRPr="00827EE2">
        <w:rPr>
          <w:rFonts w:ascii="Arial" w:hAnsi="Arial" w:cs="Arial"/>
          <w:sz w:val="20"/>
          <w:szCs w:val="20"/>
        </w:rPr>
        <w:t xml:space="preserve"> </w:t>
      </w:r>
      <w:r>
        <w:rPr>
          <w:rFonts w:ascii="Arial" w:hAnsi="Arial" w:cs="Arial"/>
          <w:sz w:val="20"/>
          <w:szCs w:val="20"/>
        </w:rPr>
        <w:t>–</w:t>
      </w:r>
      <w:r w:rsidRPr="00827EE2">
        <w:rPr>
          <w:rFonts w:ascii="Arial" w:hAnsi="Arial" w:cs="Arial"/>
          <w:sz w:val="20"/>
          <w:szCs w:val="20"/>
        </w:rPr>
        <w:t xml:space="preserve"> </w:t>
      </w:r>
      <w:r>
        <w:rPr>
          <w:rFonts w:ascii="Arial" w:hAnsi="Arial" w:cs="Arial"/>
          <w:sz w:val="20"/>
          <w:szCs w:val="20"/>
        </w:rPr>
        <w:t xml:space="preserve"> </w:t>
      </w:r>
      <w:hyperlink r:id="rId6" w:history="1">
        <w:r w:rsidRPr="00D764FE">
          <w:rPr>
            <w:rStyle w:val="Hyperlink"/>
            <w:rFonts w:ascii="Arial" w:hAnsi="Arial" w:cs="Arial"/>
            <w:sz w:val="20"/>
            <w:szCs w:val="20"/>
          </w:rPr>
          <w:t>family@nypeace.org</w:t>
        </w:r>
      </w:hyperlink>
    </w:p>
    <w:p w14:paraId="4991854B" w14:textId="58010131" w:rsidR="00827EE2" w:rsidRDefault="00827EE2" w:rsidP="00827EE2">
      <w:pPr>
        <w:pStyle w:val="ListParagraph"/>
        <w:numPr>
          <w:ilvl w:val="0"/>
          <w:numId w:val="15"/>
        </w:numPr>
        <w:rPr>
          <w:rFonts w:ascii="Arial" w:hAnsi="Arial" w:cs="Arial"/>
          <w:sz w:val="20"/>
          <w:szCs w:val="20"/>
        </w:rPr>
      </w:pPr>
      <w:r w:rsidRPr="00827EE2">
        <w:rPr>
          <w:rFonts w:ascii="Arial" w:hAnsi="Arial" w:cs="Arial"/>
          <w:sz w:val="20"/>
          <w:szCs w:val="20"/>
        </w:rPr>
        <w:t>Special Education Mediation (Part-time Capacity Building position)</w:t>
      </w:r>
      <w:r w:rsidRPr="00827EE2">
        <w:rPr>
          <w:rFonts w:ascii="Arial" w:hAnsi="Arial" w:cs="Arial"/>
          <w:sz w:val="20"/>
          <w:szCs w:val="20"/>
        </w:rPr>
        <w:t xml:space="preserve"> </w:t>
      </w:r>
      <w:r>
        <w:rPr>
          <w:rFonts w:ascii="Arial" w:hAnsi="Arial" w:cs="Arial"/>
          <w:sz w:val="20"/>
          <w:szCs w:val="20"/>
        </w:rPr>
        <w:t>–</w:t>
      </w:r>
      <w:r w:rsidRPr="00827EE2">
        <w:rPr>
          <w:rFonts w:ascii="Arial" w:hAnsi="Arial" w:cs="Arial"/>
          <w:sz w:val="20"/>
          <w:szCs w:val="20"/>
        </w:rPr>
        <w:t xml:space="preserve"> </w:t>
      </w:r>
      <w:hyperlink r:id="rId7" w:history="1">
        <w:r w:rsidRPr="00D764FE">
          <w:rPr>
            <w:rStyle w:val="Hyperlink"/>
            <w:rFonts w:ascii="Arial" w:hAnsi="Arial" w:cs="Arial"/>
            <w:sz w:val="20"/>
            <w:szCs w:val="20"/>
          </w:rPr>
          <w:t>family@nypeace.org</w:t>
        </w:r>
      </w:hyperlink>
    </w:p>
    <w:p w14:paraId="5E1C2A31" w14:textId="77777777" w:rsidR="00827EE2" w:rsidRPr="00827EE2" w:rsidRDefault="00827EE2" w:rsidP="00827EE2">
      <w:pPr>
        <w:pStyle w:val="ListParagraph"/>
        <w:ind w:left="1080"/>
        <w:rPr>
          <w:rFonts w:ascii="Arial" w:hAnsi="Arial" w:cs="Arial"/>
          <w:sz w:val="20"/>
          <w:szCs w:val="20"/>
        </w:rPr>
      </w:pPr>
    </w:p>
    <w:p w14:paraId="6D8CCDAC" w14:textId="77777777" w:rsidR="00C80ECD" w:rsidRPr="00827EE2" w:rsidRDefault="00C80ECD" w:rsidP="00033C67">
      <w:pPr>
        <w:rPr>
          <w:rFonts w:ascii="Arial" w:hAnsi="Arial" w:cs="Arial"/>
          <w:sz w:val="20"/>
          <w:szCs w:val="20"/>
        </w:rPr>
      </w:pPr>
    </w:p>
    <w:p w14:paraId="3FA44725" w14:textId="084522C9" w:rsidR="00C80ECD" w:rsidRPr="00827EE2" w:rsidRDefault="00C80ECD" w:rsidP="00033C67">
      <w:pPr>
        <w:rPr>
          <w:rFonts w:ascii="Arial" w:hAnsi="Arial" w:cs="Arial"/>
          <w:b/>
          <w:bCs/>
          <w:sz w:val="20"/>
          <w:szCs w:val="20"/>
        </w:rPr>
      </w:pPr>
      <w:r w:rsidRPr="00827EE2">
        <w:rPr>
          <w:rFonts w:ascii="Arial" w:hAnsi="Arial" w:cs="Arial"/>
          <w:b/>
          <w:bCs/>
          <w:sz w:val="20"/>
          <w:szCs w:val="20"/>
        </w:rPr>
        <w:t>For More Information</w:t>
      </w:r>
    </w:p>
    <w:p w14:paraId="60E42D4E" w14:textId="5F29CE0A" w:rsidR="00033C67" w:rsidRPr="00827EE2" w:rsidRDefault="00C80ECD" w:rsidP="00033C67">
      <w:pPr>
        <w:rPr>
          <w:rFonts w:ascii="Arial" w:hAnsi="Arial" w:cs="Arial"/>
          <w:sz w:val="20"/>
          <w:szCs w:val="20"/>
        </w:rPr>
      </w:pPr>
      <w:r w:rsidRPr="00827EE2">
        <w:rPr>
          <w:rFonts w:ascii="Arial" w:hAnsi="Arial" w:cs="Arial"/>
          <w:sz w:val="20"/>
          <w:szCs w:val="20"/>
        </w:rPr>
        <w:t>The New York State Dispute Resolution (NYSDRA) is</w:t>
      </w:r>
      <w:r w:rsidR="009738A2" w:rsidRPr="00827EE2">
        <w:rPr>
          <w:rFonts w:ascii="Arial" w:hAnsi="Arial" w:cs="Arial"/>
          <w:sz w:val="20"/>
          <w:szCs w:val="20"/>
        </w:rPr>
        <w:t xml:space="preserve"> coordinating and supporting the AmeriCorps program.  </w:t>
      </w:r>
      <w:r w:rsidRPr="00827EE2">
        <w:rPr>
          <w:rFonts w:ascii="Arial" w:hAnsi="Arial" w:cs="Arial"/>
          <w:sz w:val="20"/>
          <w:szCs w:val="20"/>
        </w:rPr>
        <w:t xml:space="preserve">For general information about AmeriCorps, visit the website at </w:t>
      </w:r>
      <w:hyperlink r:id="rId8" w:history="1">
        <w:r w:rsidRPr="00827EE2">
          <w:rPr>
            <w:rStyle w:val="Hyperlink"/>
            <w:rFonts w:ascii="Arial" w:hAnsi="Arial" w:cs="Arial"/>
            <w:sz w:val="20"/>
            <w:szCs w:val="20"/>
          </w:rPr>
          <w:t>https://my.americorps.gov/mp/login.do</w:t>
        </w:r>
      </w:hyperlink>
      <w:r w:rsidRPr="00827EE2">
        <w:rPr>
          <w:rFonts w:ascii="Arial" w:hAnsi="Arial" w:cs="Arial"/>
          <w:sz w:val="20"/>
          <w:szCs w:val="20"/>
        </w:rPr>
        <w:t>.  You can also contact NYSDRA for guidance by p</w:t>
      </w:r>
      <w:r w:rsidR="009738A2" w:rsidRPr="00827EE2">
        <w:rPr>
          <w:rFonts w:ascii="Arial" w:hAnsi="Arial" w:cs="Arial"/>
          <w:sz w:val="20"/>
          <w:szCs w:val="20"/>
        </w:rPr>
        <w:t>h</w:t>
      </w:r>
      <w:r w:rsidRPr="00827EE2">
        <w:rPr>
          <w:rFonts w:ascii="Arial" w:hAnsi="Arial" w:cs="Arial"/>
          <w:sz w:val="20"/>
          <w:szCs w:val="20"/>
        </w:rPr>
        <w:t xml:space="preserve">one          518-687-2240 or email </w:t>
      </w:r>
      <w:hyperlink r:id="rId9" w:history="1">
        <w:r w:rsidRPr="00827EE2">
          <w:rPr>
            <w:rStyle w:val="Hyperlink"/>
            <w:rFonts w:ascii="Arial" w:hAnsi="Arial" w:cs="Arial"/>
            <w:sz w:val="20"/>
            <w:szCs w:val="20"/>
          </w:rPr>
          <w:t>CMSCAmeriCorps@nysdra.org</w:t>
        </w:r>
      </w:hyperlink>
      <w:r w:rsidRPr="00827EE2">
        <w:rPr>
          <w:rFonts w:ascii="Arial" w:hAnsi="Arial" w:cs="Arial"/>
          <w:sz w:val="20"/>
          <w:szCs w:val="20"/>
        </w:rPr>
        <w:t xml:space="preserve">.  </w:t>
      </w:r>
    </w:p>
    <w:sectPr w:rsidR="00033C67" w:rsidRPr="00827EE2" w:rsidSect="004F17CB">
      <w:pgSz w:w="10300" w:h="14560"/>
      <w:pgMar w:top="720" w:right="783" w:bottom="700" w:left="5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D6A07"/>
    <w:multiLevelType w:val="multilevel"/>
    <w:tmpl w:val="CABA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C663B"/>
    <w:multiLevelType w:val="hybridMultilevel"/>
    <w:tmpl w:val="6BAAB9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5266FD"/>
    <w:multiLevelType w:val="hybridMultilevel"/>
    <w:tmpl w:val="70EA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84E47"/>
    <w:multiLevelType w:val="hybridMultilevel"/>
    <w:tmpl w:val="8E86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45C7A"/>
    <w:multiLevelType w:val="hybridMultilevel"/>
    <w:tmpl w:val="BAE21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BC414FD"/>
    <w:multiLevelType w:val="hybridMultilevel"/>
    <w:tmpl w:val="0B60C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61ED1"/>
    <w:multiLevelType w:val="hybridMultilevel"/>
    <w:tmpl w:val="BB2E7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95A07"/>
    <w:multiLevelType w:val="hybridMultilevel"/>
    <w:tmpl w:val="34F61E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BB486B"/>
    <w:multiLevelType w:val="hybridMultilevel"/>
    <w:tmpl w:val="FB521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C7022B"/>
    <w:multiLevelType w:val="hybridMultilevel"/>
    <w:tmpl w:val="CD16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F1222"/>
    <w:multiLevelType w:val="multilevel"/>
    <w:tmpl w:val="906E41CC"/>
    <w:lvl w:ilvl="0">
      <w:start w:val="1"/>
      <w:numFmt w:val="decimal"/>
      <w:lvlText w:val="%1."/>
      <w:lvlJc w:val="left"/>
      <w:pPr>
        <w:ind w:left="720" w:hanging="360"/>
      </w:pPr>
      <w:rPr>
        <w:rFonts w:hint="default"/>
        <w:sz w:val="20"/>
      </w:rPr>
    </w:lvl>
    <w:lvl w:ilvl="1">
      <w:start w:val="1"/>
      <w:numFmt w:val="bullet"/>
      <w:lvlText w:val="o"/>
      <w:lvlJc w:val="left"/>
      <w:pPr>
        <w:tabs>
          <w:tab w:val="num" w:pos="10080"/>
        </w:tabs>
        <w:ind w:left="10080" w:hanging="360"/>
      </w:pPr>
      <w:rPr>
        <w:rFonts w:ascii="Courier New" w:hAnsi="Courier New" w:cs="Times New Roman" w:hint="default"/>
        <w:sz w:val="20"/>
      </w:rPr>
    </w:lvl>
    <w:lvl w:ilvl="2">
      <w:start w:val="1"/>
      <w:numFmt w:val="bullet"/>
      <w:lvlText w:val=""/>
      <w:lvlJc w:val="left"/>
      <w:pPr>
        <w:tabs>
          <w:tab w:val="num" w:pos="10800"/>
        </w:tabs>
        <w:ind w:left="10800" w:hanging="360"/>
      </w:pPr>
      <w:rPr>
        <w:rFonts w:ascii="Wingdings" w:hAnsi="Wingdings" w:hint="default"/>
        <w:sz w:val="20"/>
      </w:rPr>
    </w:lvl>
    <w:lvl w:ilvl="3">
      <w:start w:val="1"/>
      <w:numFmt w:val="bullet"/>
      <w:lvlText w:val=""/>
      <w:lvlJc w:val="left"/>
      <w:pPr>
        <w:tabs>
          <w:tab w:val="num" w:pos="11520"/>
        </w:tabs>
        <w:ind w:left="11520" w:hanging="360"/>
      </w:pPr>
      <w:rPr>
        <w:rFonts w:ascii="Wingdings" w:hAnsi="Wingdings" w:hint="default"/>
        <w:sz w:val="20"/>
      </w:rPr>
    </w:lvl>
    <w:lvl w:ilvl="4">
      <w:start w:val="1"/>
      <w:numFmt w:val="bullet"/>
      <w:lvlText w:val=""/>
      <w:lvlJc w:val="left"/>
      <w:pPr>
        <w:tabs>
          <w:tab w:val="num" w:pos="12240"/>
        </w:tabs>
        <w:ind w:left="12240" w:hanging="360"/>
      </w:pPr>
      <w:rPr>
        <w:rFonts w:ascii="Wingdings" w:hAnsi="Wingdings" w:hint="default"/>
        <w:sz w:val="20"/>
      </w:rPr>
    </w:lvl>
    <w:lvl w:ilvl="5">
      <w:start w:val="1"/>
      <w:numFmt w:val="bullet"/>
      <w:lvlText w:val=""/>
      <w:lvlJc w:val="left"/>
      <w:pPr>
        <w:tabs>
          <w:tab w:val="num" w:pos="12960"/>
        </w:tabs>
        <w:ind w:left="12960" w:hanging="360"/>
      </w:pPr>
      <w:rPr>
        <w:rFonts w:ascii="Wingdings" w:hAnsi="Wingdings" w:hint="default"/>
        <w:sz w:val="20"/>
      </w:rPr>
    </w:lvl>
    <w:lvl w:ilvl="6">
      <w:start w:val="1"/>
      <w:numFmt w:val="bullet"/>
      <w:lvlText w:val=""/>
      <w:lvlJc w:val="left"/>
      <w:pPr>
        <w:tabs>
          <w:tab w:val="num" w:pos="13680"/>
        </w:tabs>
        <w:ind w:left="13680" w:hanging="360"/>
      </w:pPr>
      <w:rPr>
        <w:rFonts w:ascii="Wingdings" w:hAnsi="Wingdings" w:hint="default"/>
        <w:sz w:val="20"/>
      </w:rPr>
    </w:lvl>
    <w:lvl w:ilvl="7">
      <w:start w:val="1"/>
      <w:numFmt w:val="bullet"/>
      <w:lvlText w:val=""/>
      <w:lvlJc w:val="left"/>
      <w:pPr>
        <w:tabs>
          <w:tab w:val="num" w:pos="14400"/>
        </w:tabs>
        <w:ind w:left="14400" w:hanging="360"/>
      </w:pPr>
      <w:rPr>
        <w:rFonts w:ascii="Wingdings" w:hAnsi="Wingdings" w:hint="default"/>
        <w:sz w:val="20"/>
      </w:rPr>
    </w:lvl>
    <w:lvl w:ilvl="8">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6ABD130D"/>
    <w:multiLevelType w:val="multilevel"/>
    <w:tmpl w:val="4D7E3EFE"/>
    <w:lvl w:ilvl="0">
      <w:start w:val="1"/>
      <w:numFmt w:val="bullet"/>
      <w:lvlText w:val=""/>
      <w:lvlJc w:val="left"/>
      <w:pPr>
        <w:ind w:left="1080" w:hanging="360"/>
      </w:pPr>
      <w:rPr>
        <w:rFonts w:ascii="Symbol" w:hAnsi="Symbol" w:hint="default"/>
        <w:sz w:val="20"/>
      </w:rPr>
    </w:lvl>
    <w:lvl w:ilvl="1">
      <w:start w:val="1"/>
      <w:numFmt w:val="bullet"/>
      <w:lvlText w:val="o"/>
      <w:lvlJc w:val="left"/>
      <w:pPr>
        <w:tabs>
          <w:tab w:val="num" w:pos="10440"/>
        </w:tabs>
        <w:ind w:left="10440" w:hanging="360"/>
      </w:pPr>
      <w:rPr>
        <w:rFonts w:ascii="Courier New" w:hAnsi="Courier New" w:cs="Times New Roman" w:hint="default"/>
        <w:sz w:val="20"/>
      </w:rPr>
    </w:lvl>
    <w:lvl w:ilvl="2">
      <w:start w:val="1"/>
      <w:numFmt w:val="bullet"/>
      <w:lvlText w:val=""/>
      <w:lvlJc w:val="left"/>
      <w:pPr>
        <w:tabs>
          <w:tab w:val="num" w:pos="11160"/>
        </w:tabs>
        <w:ind w:left="11160" w:hanging="360"/>
      </w:pPr>
      <w:rPr>
        <w:rFonts w:ascii="Wingdings" w:hAnsi="Wingdings" w:hint="default"/>
        <w:sz w:val="20"/>
      </w:rPr>
    </w:lvl>
    <w:lvl w:ilvl="3">
      <w:start w:val="1"/>
      <w:numFmt w:val="bullet"/>
      <w:lvlText w:val=""/>
      <w:lvlJc w:val="left"/>
      <w:pPr>
        <w:tabs>
          <w:tab w:val="num" w:pos="11880"/>
        </w:tabs>
        <w:ind w:left="11880" w:hanging="360"/>
      </w:pPr>
      <w:rPr>
        <w:rFonts w:ascii="Wingdings" w:hAnsi="Wingdings" w:hint="default"/>
        <w:sz w:val="20"/>
      </w:rPr>
    </w:lvl>
    <w:lvl w:ilvl="4">
      <w:start w:val="1"/>
      <w:numFmt w:val="bullet"/>
      <w:lvlText w:val=""/>
      <w:lvlJc w:val="left"/>
      <w:pPr>
        <w:tabs>
          <w:tab w:val="num" w:pos="12600"/>
        </w:tabs>
        <w:ind w:left="12600" w:hanging="360"/>
      </w:pPr>
      <w:rPr>
        <w:rFonts w:ascii="Wingdings" w:hAnsi="Wingdings" w:hint="default"/>
        <w:sz w:val="20"/>
      </w:rPr>
    </w:lvl>
    <w:lvl w:ilvl="5">
      <w:start w:val="1"/>
      <w:numFmt w:val="bullet"/>
      <w:lvlText w:val=""/>
      <w:lvlJc w:val="left"/>
      <w:pPr>
        <w:tabs>
          <w:tab w:val="num" w:pos="13320"/>
        </w:tabs>
        <w:ind w:left="13320" w:hanging="360"/>
      </w:pPr>
      <w:rPr>
        <w:rFonts w:ascii="Wingdings" w:hAnsi="Wingdings" w:hint="default"/>
        <w:sz w:val="20"/>
      </w:rPr>
    </w:lvl>
    <w:lvl w:ilvl="6">
      <w:start w:val="1"/>
      <w:numFmt w:val="bullet"/>
      <w:lvlText w:val=""/>
      <w:lvlJc w:val="left"/>
      <w:pPr>
        <w:tabs>
          <w:tab w:val="num" w:pos="14040"/>
        </w:tabs>
        <w:ind w:left="14040" w:hanging="360"/>
      </w:pPr>
      <w:rPr>
        <w:rFonts w:ascii="Wingdings" w:hAnsi="Wingdings" w:hint="default"/>
        <w:sz w:val="20"/>
      </w:rPr>
    </w:lvl>
    <w:lvl w:ilvl="7">
      <w:start w:val="1"/>
      <w:numFmt w:val="bullet"/>
      <w:lvlText w:val=""/>
      <w:lvlJc w:val="left"/>
      <w:pPr>
        <w:tabs>
          <w:tab w:val="num" w:pos="14760"/>
        </w:tabs>
        <w:ind w:left="14760" w:hanging="360"/>
      </w:pPr>
      <w:rPr>
        <w:rFonts w:ascii="Wingdings" w:hAnsi="Wingdings" w:hint="default"/>
        <w:sz w:val="20"/>
      </w:rPr>
    </w:lvl>
    <w:lvl w:ilvl="8">
      <w:start w:val="1"/>
      <w:numFmt w:val="bullet"/>
      <w:lvlText w:val=""/>
      <w:lvlJc w:val="left"/>
      <w:pPr>
        <w:tabs>
          <w:tab w:val="num" w:pos="15480"/>
        </w:tabs>
        <w:ind w:left="15480" w:hanging="360"/>
      </w:pPr>
      <w:rPr>
        <w:rFonts w:ascii="Wingdings" w:hAnsi="Wingdings" w:hint="default"/>
        <w:sz w:val="20"/>
      </w:rPr>
    </w:lvl>
  </w:abstractNum>
  <w:abstractNum w:abstractNumId="12" w15:restartNumberingAfterBreak="0">
    <w:nsid w:val="717D0973"/>
    <w:multiLevelType w:val="hybridMultilevel"/>
    <w:tmpl w:val="BAE212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3DD3CB3"/>
    <w:multiLevelType w:val="multilevel"/>
    <w:tmpl w:val="B4D01A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77C937ED"/>
    <w:multiLevelType w:val="hybridMultilevel"/>
    <w:tmpl w:val="BAE21226"/>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23541F"/>
    <w:multiLevelType w:val="hybridMultilevel"/>
    <w:tmpl w:val="565EEA3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0567253">
    <w:abstractNumId w:val="14"/>
  </w:num>
  <w:num w:numId="2" w16cid:durableId="2016952805">
    <w:abstractNumId w:val="1"/>
  </w:num>
  <w:num w:numId="3" w16cid:durableId="1584995567">
    <w:abstractNumId w:val="6"/>
  </w:num>
  <w:num w:numId="4" w16cid:durableId="1072578310">
    <w:abstractNumId w:val="5"/>
  </w:num>
  <w:num w:numId="5" w16cid:durableId="1800564398">
    <w:abstractNumId w:val="7"/>
  </w:num>
  <w:num w:numId="6" w16cid:durableId="412358089">
    <w:abstractNumId w:val="8"/>
  </w:num>
  <w:num w:numId="7" w16cid:durableId="1056274449">
    <w:abstractNumId w:val="10"/>
  </w:num>
  <w:num w:numId="8" w16cid:durableId="1246188974">
    <w:abstractNumId w:val="2"/>
  </w:num>
  <w:num w:numId="9" w16cid:durableId="2140954864">
    <w:abstractNumId w:val="3"/>
  </w:num>
  <w:num w:numId="10" w16cid:durableId="1933970838">
    <w:abstractNumId w:val="9"/>
  </w:num>
  <w:num w:numId="11" w16cid:durableId="1757818673">
    <w:abstractNumId w:val="15"/>
  </w:num>
  <w:num w:numId="12" w16cid:durableId="461197875">
    <w:abstractNumId w:val="11"/>
  </w:num>
  <w:num w:numId="13" w16cid:durableId="1358774635">
    <w:abstractNumId w:val="13"/>
  </w:num>
  <w:num w:numId="14" w16cid:durableId="883560877">
    <w:abstractNumId w:val="0"/>
  </w:num>
  <w:num w:numId="15" w16cid:durableId="2035112998">
    <w:abstractNumId w:val="4"/>
  </w:num>
  <w:num w:numId="16" w16cid:durableId="925962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20"/>
    <w:rsid w:val="00033C67"/>
    <w:rsid w:val="0015575F"/>
    <w:rsid w:val="00186752"/>
    <w:rsid w:val="001C37CC"/>
    <w:rsid w:val="002653C2"/>
    <w:rsid w:val="002A2CAE"/>
    <w:rsid w:val="003A0D1A"/>
    <w:rsid w:val="003E7A17"/>
    <w:rsid w:val="004070A7"/>
    <w:rsid w:val="004172B9"/>
    <w:rsid w:val="00461227"/>
    <w:rsid w:val="004F17CB"/>
    <w:rsid w:val="00546687"/>
    <w:rsid w:val="005A55EB"/>
    <w:rsid w:val="005B42AE"/>
    <w:rsid w:val="005E4347"/>
    <w:rsid w:val="005E7AF2"/>
    <w:rsid w:val="00691D9C"/>
    <w:rsid w:val="006A2CA5"/>
    <w:rsid w:val="0080408B"/>
    <w:rsid w:val="00827EE2"/>
    <w:rsid w:val="0086594A"/>
    <w:rsid w:val="00910BF8"/>
    <w:rsid w:val="00937D58"/>
    <w:rsid w:val="00956920"/>
    <w:rsid w:val="009738A2"/>
    <w:rsid w:val="0099687B"/>
    <w:rsid w:val="00A6055D"/>
    <w:rsid w:val="00A61B28"/>
    <w:rsid w:val="00AC2C99"/>
    <w:rsid w:val="00AF7614"/>
    <w:rsid w:val="00B403BB"/>
    <w:rsid w:val="00B83E1A"/>
    <w:rsid w:val="00BC1047"/>
    <w:rsid w:val="00C80ECD"/>
    <w:rsid w:val="00C87ED6"/>
    <w:rsid w:val="00ED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1B54A3"/>
  <w15:chartTrackingRefBased/>
  <w15:docId w15:val="{0A1671CD-A052-6F4A-BE3C-96ADBC68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92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92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92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92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920"/>
    <w:rPr>
      <w:rFonts w:eastAsiaTheme="majorEastAsia" w:cstheme="majorBidi"/>
      <w:color w:val="272727" w:themeColor="text1" w:themeTint="D8"/>
    </w:rPr>
  </w:style>
  <w:style w:type="paragraph" w:styleId="Title">
    <w:name w:val="Title"/>
    <w:basedOn w:val="Normal"/>
    <w:next w:val="Normal"/>
    <w:link w:val="TitleChar"/>
    <w:uiPriority w:val="10"/>
    <w:qFormat/>
    <w:rsid w:val="009569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9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9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920"/>
    <w:rPr>
      <w:i/>
      <w:iCs/>
      <w:color w:val="404040" w:themeColor="text1" w:themeTint="BF"/>
    </w:rPr>
  </w:style>
  <w:style w:type="paragraph" w:styleId="ListParagraph">
    <w:name w:val="List Paragraph"/>
    <w:basedOn w:val="Normal"/>
    <w:uiPriority w:val="34"/>
    <w:qFormat/>
    <w:rsid w:val="00956920"/>
    <w:pPr>
      <w:ind w:left="720"/>
      <w:contextualSpacing/>
    </w:pPr>
  </w:style>
  <w:style w:type="character" w:styleId="IntenseEmphasis">
    <w:name w:val="Intense Emphasis"/>
    <w:basedOn w:val="DefaultParagraphFont"/>
    <w:uiPriority w:val="21"/>
    <w:qFormat/>
    <w:rsid w:val="00956920"/>
    <w:rPr>
      <w:i/>
      <w:iCs/>
      <w:color w:val="0F4761" w:themeColor="accent1" w:themeShade="BF"/>
    </w:rPr>
  </w:style>
  <w:style w:type="paragraph" w:styleId="IntenseQuote">
    <w:name w:val="Intense Quote"/>
    <w:basedOn w:val="Normal"/>
    <w:next w:val="Normal"/>
    <w:link w:val="IntenseQuoteChar"/>
    <w:uiPriority w:val="30"/>
    <w:qFormat/>
    <w:rsid w:val="0095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920"/>
    <w:rPr>
      <w:i/>
      <w:iCs/>
      <w:color w:val="0F4761" w:themeColor="accent1" w:themeShade="BF"/>
    </w:rPr>
  </w:style>
  <w:style w:type="character" w:styleId="IntenseReference">
    <w:name w:val="Intense Reference"/>
    <w:basedOn w:val="DefaultParagraphFont"/>
    <w:uiPriority w:val="32"/>
    <w:qFormat/>
    <w:rsid w:val="00956920"/>
    <w:rPr>
      <w:b/>
      <w:bCs/>
      <w:smallCaps/>
      <w:color w:val="0F4761" w:themeColor="accent1" w:themeShade="BF"/>
      <w:spacing w:val="5"/>
    </w:rPr>
  </w:style>
  <w:style w:type="table" w:styleId="TableGrid">
    <w:name w:val="Table Grid"/>
    <w:basedOn w:val="TableNormal"/>
    <w:uiPriority w:val="39"/>
    <w:rsid w:val="00956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87B"/>
    <w:rPr>
      <w:color w:val="467886" w:themeColor="hyperlink"/>
      <w:u w:val="single"/>
    </w:rPr>
  </w:style>
  <w:style w:type="character" w:styleId="UnresolvedMention">
    <w:name w:val="Unresolved Mention"/>
    <w:basedOn w:val="DefaultParagraphFont"/>
    <w:uiPriority w:val="99"/>
    <w:semiHidden/>
    <w:unhideWhenUsed/>
    <w:rsid w:val="0099687B"/>
    <w:rPr>
      <w:color w:val="605E5C"/>
      <w:shd w:val="clear" w:color="auto" w:fill="E1DFDD"/>
    </w:rPr>
  </w:style>
  <w:style w:type="character" w:styleId="FollowedHyperlink">
    <w:name w:val="FollowedHyperlink"/>
    <w:basedOn w:val="DefaultParagraphFont"/>
    <w:uiPriority w:val="99"/>
    <w:semiHidden/>
    <w:unhideWhenUsed/>
    <w:rsid w:val="001557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939021">
      <w:bodyDiv w:val="1"/>
      <w:marLeft w:val="0"/>
      <w:marRight w:val="0"/>
      <w:marTop w:val="0"/>
      <w:marBottom w:val="0"/>
      <w:divBdr>
        <w:top w:val="none" w:sz="0" w:space="0" w:color="auto"/>
        <w:left w:val="none" w:sz="0" w:space="0" w:color="auto"/>
        <w:bottom w:val="none" w:sz="0" w:space="0" w:color="auto"/>
        <w:right w:val="none" w:sz="0" w:space="0" w:color="auto"/>
      </w:divBdr>
    </w:div>
    <w:div w:id="1585724169">
      <w:bodyDiv w:val="1"/>
      <w:marLeft w:val="0"/>
      <w:marRight w:val="0"/>
      <w:marTop w:val="0"/>
      <w:marBottom w:val="0"/>
      <w:divBdr>
        <w:top w:val="none" w:sz="0" w:space="0" w:color="auto"/>
        <w:left w:val="none" w:sz="0" w:space="0" w:color="auto"/>
        <w:bottom w:val="none" w:sz="0" w:space="0" w:color="auto"/>
        <w:right w:val="none" w:sz="0" w:space="0" w:color="auto"/>
      </w:divBdr>
    </w:div>
    <w:div w:id="1675497938">
      <w:bodyDiv w:val="1"/>
      <w:marLeft w:val="0"/>
      <w:marRight w:val="0"/>
      <w:marTop w:val="0"/>
      <w:marBottom w:val="0"/>
      <w:divBdr>
        <w:top w:val="none" w:sz="0" w:space="0" w:color="auto"/>
        <w:left w:val="none" w:sz="0" w:space="0" w:color="auto"/>
        <w:bottom w:val="none" w:sz="0" w:space="0" w:color="auto"/>
        <w:right w:val="none" w:sz="0" w:space="0" w:color="auto"/>
      </w:divBdr>
    </w:div>
    <w:div w:id="1677266143">
      <w:bodyDiv w:val="1"/>
      <w:marLeft w:val="0"/>
      <w:marRight w:val="0"/>
      <w:marTop w:val="0"/>
      <w:marBottom w:val="0"/>
      <w:divBdr>
        <w:top w:val="none" w:sz="0" w:space="0" w:color="auto"/>
        <w:left w:val="none" w:sz="0" w:space="0" w:color="auto"/>
        <w:bottom w:val="none" w:sz="0" w:space="0" w:color="auto"/>
        <w:right w:val="none" w:sz="0" w:space="0" w:color="auto"/>
      </w:divBdr>
    </w:div>
    <w:div w:id="188278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mp/login.do" TargetMode="External"/><Relationship Id="rId3" Type="http://schemas.openxmlformats.org/officeDocument/2006/relationships/settings" Target="settings.xml"/><Relationship Id="rId7" Type="http://schemas.openxmlformats.org/officeDocument/2006/relationships/hyperlink" Target="mailto:family@ny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ily@nypeace.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MSCAmeriCorps@nysd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Kirschbaum</dc:creator>
  <cp:keywords/>
  <dc:description/>
  <cp:lastModifiedBy>Jennifer Magida</cp:lastModifiedBy>
  <cp:revision>3</cp:revision>
  <dcterms:created xsi:type="dcterms:W3CDTF">2024-09-06T14:52:00Z</dcterms:created>
  <dcterms:modified xsi:type="dcterms:W3CDTF">2024-09-06T16:19:00Z</dcterms:modified>
</cp:coreProperties>
</file>